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41202D07"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F67CAE">
        <w:rPr>
          <w:rFonts w:ascii="Arial" w:hAnsi="Arial" w:cs="Arial"/>
          <w:b/>
          <w:bCs/>
          <w:sz w:val="28"/>
        </w:rPr>
        <w:t>7</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FC5C8A" w:rsidRPr="00FC5C8A">
        <w:rPr>
          <w:rFonts w:ascii="Arial" w:eastAsia="MS Mincho" w:hAnsi="Arial" w:cs="Arial"/>
          <w:b/>
          <w:bCs/>
          <w:sz w:val="28"/>
          <w:lang w:eastAsia="ja-JP"/>
        </w:rPr>
        <w:t>R1-</w:t>
      </w:r>
      <w:r w:rsidR="007B0D0E" w:rsidRPr="007B0D0E">
        <w:rPr>
          <w:rFonts w:ascii="Arial" w:eastAsia="MS Mincho" w:hAnsi="Arial" w:cs="Arial"/>
          <w:b/>
          <w:bCs/>
          <w:sz w:val="28"/>
          <w:lang w:eastAsia="ja-JP"/>
        </w:rPr>
        <w:t>2404020</w:t>
      </w:r>
    </w:p>
    <w:p w14:paraId="54D710E4" w14:textId="41B9D7A2" w:rsidR="00EF1A1E" w:rsidRPr="009513AC" w:rsidRDefault="00F67CAE" w:rsidP="00EF1A1E">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6D1D70">
        <w:rPr>
          <w:rFonts w:ascii="Arial" w:eastAsia="MS Mincho" w:hAnsi="Arial" w:cs="Arial"/>
          <w:b/>
          <w:bCs/>
          <w:sz w:val="28"/>
          <w:lang w:eastAsia="ja-JP"/>
        </w:rPr>
        <w:t>4</w:t>
      </w:r>
      <w:bookmarkStart w:id="0" w:name="_GoBack"/>
      <w:bookmarkEnd w:id="0"/>
    </w:p>
    <w:p w14:paraId="5AAF9951" w14:textId="197D7A3A"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412866">
        <w:rPr>
          <w:b/>
          <w:lang w:eastAsia="zh-CN"/>
        </w:rPr>
        <w:t>9.2</w:t>
      </w:r>
      <w:r w:rsidR="00FD45A6">
        <w:rPr>
          <w:b/>
          <w:lang w:eastAsia="zh-CN"/>
        </w:rPr>
        <w:t>.</w:t>
      </w:r>
      <w:r w:rsidR="00412866">
        <w:rPr>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4C8893B6" w:rsidR="003C346D" w:rsidRPr="00447E0C" w:rsidRDefault="003C346D" w:rsidP="003C346D">
      <w:pPr>
        <w:spacing w:after="60"/>
        <w:ind w:left="1555" w:hanging="1555"/>
        <w:jc w:val="left"/>
        <w:rPr>
          <w:b/>
          <w:lang w:eastAsia="zh-CN"/>
        </w:rPr>
      </w:pPr>
      <w:r w:rsidRPr="00447E0C">
        <w:rPr>
          <w:b/>
        </w:rPr>
        <w:t>Title:</w:t>
      </w:r>
      <w:r w:rsidRPr="00447E0C">
        <w:rPr>
          <w:b/>
        </w:rPr>
        <w:tab/>
      </w:r>
      <w:r w:rsidR="00D26BC5" w:rsidRPr="00D26BC5">
        <w:rPr>
          <w:b/>
        </w:rPr>
        <w:t xml:space="preserve">Discussion on </w:t>
      </w:r>
      <w:r w:rsidR="00412866">
        <w:rPr>
          <w:rFonts w:hint="eastAsia"/>
          <w:b/>
          <w:lang w:eastAsia="zh-CN"/>
        </w:rPr>
        <w:t>CSI</w:t>
      </w:r>
      <w:r w:rsidR="00412866">
        <w:rPr>
          <w:b/>
        </w:rPr>
        <w:t xml:space="preserve"> </w:t>
      </w:r>
      <w:r w:rsidR="00412866">
        <w:rPr>
          <w:rFonts w:hint="eastAsia"/>
          <w:b/>
          <w:lang w:eastAsia="zh-CN"/>
        </w:rPr>
        <w:t>enhancement</w:t>
      </w:r>
      <w:r w:rsidR="00D26BC5" w:rsidRPr="00D26BC5">
        <w:rPr>
          <w:b/>
        </w:rPr>
        <w:t>s</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6FF4A54D" w14:textId="679D0C04" w:rsidR="001F31F7" w:rsidRPr="0023798F" w:rsidRDefault="001F31F7" w:rsidP="00C90E88">
      <w:pPr>
        <w:rPr>
          <w:lang w:eastAsia="zh-CN"/>
        </w:rPr>
      </w:pPr>
      <w:bookmarkStart w:id="1" w:name="_Ref494215420"/>
      <w:r w:rsidRPr="0023798F">
        <w:rPr>
          <w:lang w:eastAsia="zh-CN"/>
        </w:rPr>
        <w:t>I</w:t>
      </w:r>
      <w:r w:rsidR="005F25D0" w:rsidRPr="0023798F">
        <w:rPr>
          <w:lang w:eastAsia="zh-CN"/>
        </w:rPr>
        <w:t>n RAN1#116</w:t>
      </w:r>
      <w:r w:rsidR="0023798F" w:rsidRPr="0023798F">
        <w:rPr>
          <w:lang w:eastAsia="zh-CN"/>
        </w:rPr>
        <w:t>b</w:t>
      </w:r>
      <w:r w:rsidR="005F25D0" w:rsidRPr="0023798F">
        <w:rPr>
          <w:lang w:eastAsia="zh-CN"/>
        </w:rPr>
        <w:t xml:space="preserve"> meeting, RAN1 discussed R19 MIMO enhancements for the first time. Regarding the CSI enhancements, plenty of agreements have been achieved</w:t>
      </w:r>
      <w:r w:rsidR="004321A6" w:rsidRPr="0023798F">
        <w:rPr>
          <w:lang w:eastAsia="zh-CN"/>
        </w:rPr>
        <w:t xml:space="preserve"> [1]</w:t>
      </w:r>
      <w:r w:rsidR="005F25D0" w:rsidRPr="0023798F">
        <w:rPr>
          <w:lang w:eastAsia="zh-CN"/>
        </w:rPr>
        <w:t>. Based on the agreements, the basic design is almost clear, and the prioritized issues to be discussed in this meeting have been listed as FFS.</w:t>
      </w:r>
    </w:p>
    <w:p w14:paraId="3446806B" w14:textId="566E438E" w:rsidR="001F31F7" w:rsidRPr="009E0E68" w:rsidRDefault="001F31F7" w:rsidP="00C90E88">
      <w:pPr>
        <w:rPr>
          <w:lang w:eastAsia="zh-CN"/>
        </w:rPr>
      </w:pPr>
      <w:r>
        <w:rPr>
          <w:lang w:eastAsia="zh-CN"/>
        </w:rPr>
        <w:t xml:space="preserve">In this contribution, we provide our views </w:t>
      </w:r>
      <w:r w:rsidR="005F25D0">
        <w:rPr>
          <w:lang w:eastAsia="zh-CN"/>
        </w:rPr>
        <w:t xml:space="preserve">and suggestions </w:t>
      </w:r>
      <w:r>
        <w:rPr>
          <w:lang w:eastAsia="zh-CN"/>
        </w:rPr>
        <w:t>on</w:t>
      </w:r>
      <w:r w:rsidR="005F25D0">
        <w:rPr>
          <w:lang w:eastAsia="zh-CN"/>
        </w:rPr>
        <w:t xml:space="preserve"> some of the prioritized issues</w:t>
      </w:r>
      <w:r>
        <w:rPr>
          <w:lang w:eastAsia="zh-CN"/>
        </w:rPr>
        <w:t>.</w:t>
      </w:r>
    </w:p>
    <w:p w14:paraId="0FB96124" w14:textId="77777777" w:rsidR="001F31F7" w:rsidRPr="000E4A81" w:rsidRDefault="001F31F7" w:rsidP="00C90E88">
      <w:pPr>
        <w:rPr>
          <w:lang w:eastAsia="zh-CN"/>
        </w:rPr>
      </w:pPr>
    </w:p>
    <w:p w14:paraId="55D05481" w14:textId="77777777" w:rsidR="001F31F7" w:rsidRDefault="001F31F7" w:rsidP="00804F14">
      <w:pPr>
        <w:pStyle w:val="1"/>
        <w:rPr>
          <w:lang w:eastAsia="zh-CN"/>
        </w:rPr>
      </w:pPr>
      <w:r>
        <w:rPr>
          <w:lang w:eastAsia="zh-CN"/>
        </w:rPr>
        <w:t>Discussion</w:t>
      </w:r>
    </w:p>
    <w:p w14:paraId="3446BC12" w14:textId="6A61EA3A" w:rsidR="001F31F7" w:rsidRDefault="001F31F7" w:rsidP="00475434">
      <w:pPr>
        <w:pStyle w:val="2"/>
      </w:pPr>
      <w:r>
        <w:t>Type-I and Type-II codebook refinement for up to 128 CSI-RS ports</w:t>
      </w:r>
    </w:p>
    <w:p w14:paraId="4963917B" w14:textId="38EF12F3" w:rsidR="00235294" w:rsidRDefault="00452521" w:rsidP="00235294">
      <w:pPr>
        <w:rPr>
          <w:lang w:eastAsia="zh-CN"/>
        </w:rPr>
      </w:pPr>
      <w:r>
        <w:rPr>
          <w:lang w:eastAsia="zh-CN"/>
        </w:rPr>
        <w:t xml:space="preserve">For </w:t>
      </w:r>
      <w:r w:rsidR="004E7B3D" w:rsidRPr="00452521">
        <w:rPr>
          <w:lang w:eastAsia="zh-CN"/>
        </w:rPr>
        <w:t>Rel-19 Type-I single-panel (SP) codebook</w:t>
      </w:r>
      <w:r>
        <w:rPr>
          <w:lang w:eastAsia="zh-CN"/>
        </w:rPr>
        <w:t>, it has been agreed to support legacy O</w:t>
      </w:r>
      <w:r w:rsidRPr="00452521">
        <w:rPr>
          <w:vertAlign w:val="subscript"/>
          <w:lang w:eastAsia="zh-CN"/>
        </w:rPr>
        <w:t>1</w:t>
      </w:r>
      <w:r>
        <w:rPr>
          <w:lang w:eastAsia="zh-CN"/>
        </w:rPr>
        <w:t xml:space="preserve"> and O</w:t>
      </w:r>
      <w:r w:rsidRPr="00452521">
        <w:rPr>
          <w:vertAlign w:val="subscript"/>
          <w:lang w:eastAsia="zh-CN"/>
        </w:rPr>
        <w:t>2</w:t>
      </w:r>
      <w:r>
        <w:rPr>
          <w:lang w:eastAsia="zh-CN"/>
        </w:rPr>
        <w:t xml:space="preserve"> value.</w:t>
      </w:r>
    </w:p>
    <w:tbl>
      <w:tblPr>
        <w:tblStyle w:val="ad"/>
        <w:tblW w:w="0" w:type="auto"/>
        <w:tblLook w:val="04A0" w:firstRow="1" w:lastRow="0" w:firstColumn="1" w:lastColumn="0" w:noHBand="0" w:noVBand="1"/>
      </w:tblPr>
      <w:tblGrid>
        <w:gridCol w:w="9307"/>
      </w:tblGrid>
      <w:tr w:rsidR="00235294" w14:paraId="38B4CB22" w14:textId="77777777" w:rsidTr="00235294">
        <w:tc>
          <w:tcPr>
            <w:tcW w:w="9307" w:type="dxa"/>
          </w:tcPr>
          <w:p w14:paraId="173C4806" w14:textId="77777777" w:rsidR="00235294" w:rsidRPr="00235294" w:rsidRDefault="00235294" w:rsidP="00235294">
            <w:pPr>
              <w:autoSpaceDE/>
              <w:autoSpaceDN/>
              <w:adjustRightInd/>
              <w:snapToGrid/>
              <w:spacing w:before="0" w:after="0"/>
              <w:jc w:val="left"/>
              <w:rPr>
                <w:rFonts w:ascii="Times" w:eastAsia="Batang" w:hAnsi="Times"/>
                <w:b/>
                <w:bCs/>
                <w:sz w:val="20"/>
                <w:szCs w:val="24"/>
                <w:highlight w:val="green"/>
                <w:lang w:val="en-GB" w:eastAsia="x-none"/>
              </w:rPr>
            </w:pPr>
            <w:r w:rsidRPr="00235294">
              <w:rPr>
                <w:rFonts w:ascii="Times" w:eastAsia="Batang" w:hAnsi="Times"/>
                <w:b/>
                <w:bCs/>
                <w:sz w:val="20"/>
                <w:szCs w:val="24"/>
                <w:highlight w:val="green"/>
                <w:lang w:val="en-GB" w:eastAsia="x-none"/>
              </w:rPr>
              <w:t>Agreement</w:t>
            </w:r>
          </w:p>
          <w:p w14:paraId="7EA3DBE0" w14:textId="77777777" w:rsidR="00235294" w:rsidRPr="00235294" w:rsidRDefault="00235294" w:rsidP="00235294">
            <w:pPr>
              <w:autoSpaceDE/>
              <w:autoSpaceDN/>
              <w:adjustRightInd/>
              <w:spacing w:before="0" w:after="0"/>
              <w:jc w:val="left"/>
              <w:rPr>
                <w:rFonts w:ascii="Times" w:eastAsia="宋体" w:hAnsi="Times"/>
                <w:iCs/>
                <w:sz w:val="20"/>
                <w:szCs w:val="20"/>
                <w:lang w:val="en-GB"/>
              </w:rPr>
            </w:pPr>
            <w:r w:rsidRPr="00235294">
              <w:rPr>
                <w:rFonts w:ascii="Times" w:eastAsia="Batang" w:hAnsi="Times"/>
                <w:iCs/>
                <w:sz w:val="20"/>
                <w:szCs w:val="20"/>
                <w:lang w:val="en-GB"/>
              </w:rPr>
              <w:t xml:space="preserve">For the Rel-19 Type-I single-panel (SP) codebook refinement for </w:t>
            </w:r>
            <w:r w:rsidRPr="00235294">
              <w:rPr>
                <w:rFonts w:ascii="Times" w:eastAsia="宋体" w:hAnsi="Times"/>
                <w:iCs/>
                <w:sz w:val="20"/>
                <w:szCs w:val="20"/>
                <w:lang w:val="en-GB"/>
              </w:rPr>
              <w:t>48, 64, and</w:t>
            </w:r>
            <w:r w:rsidRPr="00235294">
              <w:rPr>
                <w:rFonts w:ascii="Times" w:eastAsia="Batang" w:hAnsi="Times"/>
                <w:iCs/>
                <w:sz w:val="20"/>
                <w:szCs w:val="20"/>
                <w:lang w:val="en-GB"/>
              </w:rPr>
              <w:t xml:space="preserve"> 128 CSI-RS ports, for RI=1-4, </w:t>
            </w:r>
            <w:r w:rsidRPr="00235294">
              <w:rPr>
                <w:rFonts w:ascii="Times" w:eastAsia="宋体" w:hAnsi="Times"/>
                <w:iCs/>
                <w:sz w:val="20"/>
                <w:szCs w:val="20"/>
                <w:lang w:val="en-GB"/>
              </w:rPr>
              <w:t>O</w:t>
            </w:r>
            <w:r w:rsidRPr="00235294">
              <w:rPr>
                <w:rFonts w:ascii="Times" w:eastAsia="宋体" w:hAnsi="Times"/>
                <w:iCs/>
                <w:sz w:val="20"/>
                <w:szCs w:val="20"/>
                <w:vertAlign w:val="subscript"/>
                <w:lang w:val="en-GB"/>
              </w:rPr>
              <w:t>1</w:t>
            </w:r>
            <w:r w:rsidRPr="00235294">
              <w:rPr>
                <w:rFonts w:ascii="Times" w:eastAsia="宋体" w:hAnsi="Times"/>
                <w:iCs/>
                <w:sz w:val="20"/>
                <w:szCs w:val="20"/>
                <w:lang w:val="en-GB"/>
              </w:rPr>
              <w:t>=O</w:t>
            </w:r>
            <w:r w:rsidRPr="00235294">
              <w:rPr>
                <w:rFonts w:ascii="Times" w:eastAsia="宋体" w:hAnsi="Times"/>
                <w:iCs/>
                <w:sz w:val="20"/>
                <w:szCs w:val="20"/>
                <w:vertAlign w:val="subscript"/>
                <w:lang w:val="en-GB"/>
              </w:rPr>
              <w:t>2</w:t>
            </w:r>
            <w:r w:rsidRPr="00235294">
              <w:rPr>
                <w:rFonts w:ascii="Times" w:eastAsia="宋体" w:hAnsi="Times"/>
                <w:iCs/>
                <w:sz w:val="20"/>
                <w:szCs w:val="20"/>
                <w:lang w:val="en-GB"/>
              </w:rPr>
              <w:t xml:space="preserve"> is 4</w:t>
            </w:r>
          </w:p>
          <w:p w14:paraId="468D6051" w14:textId="013DBF3B" w:rsidR="00235294" w:rsidRPr="00235294" w:rsidRDefault="00235294" w:rsidP="00235294">
            <w:pPr>
              <w:numPr>
                <w:ilvl w:val="0"/>
                <w:numId w:val="42"/>
              </w:numPr>
              <w:autoSpaceDE/>
              <w:autoSpaceDN/>
              <w:adjustRightInd/>
              <w:snapToGrid/>
              <w:spacing w:before="0" w:after="0"/>
              <w:jc w:val="left"/>
              <w:rPr>
                <w:rFonts w:ascii="Times" w:eastAsia="宋体" w:hAnsi="Times"/>
                <w:iCs/>
                <w:sz w:val="20"/>
                <w:szCs w:val="20"/>
                <w:lang w:val="en-GB"/>
              </w:rPr>
            </w:pPr>
            <w:r w:rsidRPr="00235294">
              <w:rPr>
                <w:rFonts w:ascii="Times" w:eastAsia="宋体" w:hAnsi="Times"/>
                <w:iCs/>
                <w:sz w:val="20"/>
                <w:szCs w:val="20"/>
                <w:lang w:val="en-GB"/>
              </w:rPr>
              <w:t>FFS: Additional support</w:t>
            </w:r>
            <w:r w:rsidRPr="00235294">
              <w:rPr>
                <w:rFonts w:ascii="Times" w:eastAsia="Batang" w:hAnsi="Times"/>
                <w:iCs/>
                <w:sz w:val="20"/>
                <w:szCs w:val="20"/>
                <w:lang w:val="en-GB"/>
              </w:rPr>
              <w:t xml:space="preserve"> for </w:t>
            </w:r>
            <w:r w:rsidRPr="00235294">
              <w:rPr>
                <w:rFonts w:ascii="Times" w:eastAsia="宋体" w:hAnsi="Times"/>
                <w:iCs/>
                <w:sz w:val="20"/>
                <w:szCs w:val="20"/>
                <w:lang w:val="en-GB"/>
              </w:rPr>
              <w:t>O</w:t>
            </w:r>
            <w:r w:rsidRPr="00235294">
              <w:rPr>
                <w:rFonts w:ascii="Times" w:eastAsia="宋体" w:hAnsi="Times"/>
                <w:iCs/>
                <w:sz w:val="20"/>
                <w:szCs w:val="20"/>
                <w:vertAlign w:val="subscript"/>
                <w:lang w:val="en-GB"/>
              </w:rPr>
              <w:t>1</w:t>
            </w:r>
            <w:r w:rsidRPr="00235294">
              <w:rPr>
                <w:rFonts w:ascii="Times" w:eastAsia="宋体" w:hAnsi="Times"/>
                <w:iCs/>
                <w:sz w:val="20"/>
                <w:szCs w:val="20"/>
                <w:lang w:val="en-GB"/>
              </w:rPr>
              <w:t>=O</w:t>
            </w:r>
            <w:r w:rsidRPr="00235294">
              <w:rPr>
                <w:rFonts w:ascii="Times" w:eastAsia="宋体" w:hAnsi="Times"/>
                <w:iCs/>
                <w:sz w:val="20"/>
                <w:szCs w:val="20"/>
                <w:vertAlign w:val="subscript"/>
                <w:lang w:val="en-GB"/>
              </w:rPr>
              <w:t>2</w:t>
            </w:r>
            <w:r w:rsidRPr="00235294">
              <w:rPr>
                <w:rFonts w:ascii="Times" w:eastAsia="宋体" w:hAnsi="Times"/>
                <w:iCs/>
                <w:sz w:val="20"/>
                <w:szCs w:val="20"/>
                <w:lang w:val="en-GB"/>
              </w:rPr>
              <w:t xml:space="preserve"> is 2 when </w:t>
            </w:r>
            <w:r w:rsidRPr="00235294">
              <w:rPr>
                <w:rFonts w:ascii="Times" w:eastAsia="Batang" w:hAnsi="Times"/>
                <w:iCs/>
                <w:sz w:val="20"/>
                <w:szCs w:val="20"/>
                <w:lang w:val="en-GB"/>
              </w:rPr>
              <w:t>RI=1-4 (including separate UE capability)</w:t>
            </w:r>
          </w:p>
        </w:tc>
      </w:tr>
    </w:tbl>
    <w:p w14:paraId="309B911A" w14:textId="38099480" w:rsidR="00235294" w:rsidRDefault="00452521" w:rsidP="00235294">
      <w:pPr>
        <w:rPr>
          <w:rFonts w:ascii="Times" w:eastAsia="宋体" w:hAnsi="Times"/>
          <w:iCs/>
          <w:lang w:val="en-GB"/>
        </w:rPr>
      </w:pPr>
      <w:r>
        <w:rPr>
          <w:lang w:eastAsia="zh-CN"/>
        </w:rPr>
        <w:t>For the FFS on the additional support f</w:t>
      </w:r>
      <w:r w:rsidRPr="00452521">
        <w:rPr>
          <w:lang w:eastAsia="zh-CN"/>
        </w:rPr>
        <w:t xml:space="preserve">or </w:t>
      </w:r>
      <w:r w:rsidRPr="00235294">
        <w:rPr>
          <w:rFonts w:ascii="Times" w:eastAsia="宋体" w:hAnsi="Times"/>
          <w:iCs/>
          <w:lang w:val="en-GB"/>
        </w:rPr>
        <w:t>O</w:t>
      </w:r>
      <w:r w:rsidRPr="00235294">
        <w:rPr>
          <w:rFonts w:ascii="Times" w:eastAsia="宋体" w:hAnsi="Times"/>
          <w:iCs/>
          <w:vertAlign w:val="subscript"/>
          <w:lang w:val="en-GB"/>
        </w:rPr>
        <w:t>1</w:t>
      </w:r>
      <w:r w:rsidRPr="00235294">
        <w:rPr>
          <w:rFonts w:ascii="Times" w:eastAsia="宋体" w:hAnsi="Times"/>
          <w:iCs/>
          <w:lang w:val="en-GB"/>
        </w:rPr>
        <w:t>=O</w:t>
      </w:r>
      <w:r w:rsidRPr="00235294">
        <w:rPr>
          <w:rFonts w:ascii="Times" w:eastAsia="宋体" w:hAnsi="Times"/>
          <w:iCs/>
          <w:vertAlign w:val="subscript"/>
          <w:lang w:val="en-GB"/>
        </w:rPr>
        <w:t>2</w:t>
      </w:r>
      <w:r w:rsidRPr="00235294">
        <w:rPr>
          <w:rFonts w:ascii="Times" w:eastAsia="宋体" w:hAnsi="Times"/>
          <w:iCs/>
          <w:lang w:val="en-GB"/>
        </w:rPr>
        <w:t xml:space="preserve"> is 2 when </w:t>
      </w:r>
      <w:r w:rsidRPr="00235294">
        <w:rPr>
          <w:rFonts w:ascii="Times" w:eastAsia="Batang" w:hAnsi="Times"/>
          <w:iCs/>
          <w:lang w:val="en-GB"/>
        </w:rPr>
        <w:t>RI=1-4</w:t>
      </w:r>
      <w:r>
        <w:rPr>
          <w:rFonts w:ascii="Times" w:eastAsia="Batang" w:hAnsi="Times"/>
          <w:iCs/>
          <w:lang w:val="en-GB"/>
        </w:rPr>
        <w:t xml:space="preserve">. Based on the discussion during the last meeting, it was clear that </w:t>
      </w:r>
      <w:r w:rsidRPr="00235294">
        <w:rPr>
          <w:rFonts w:ascii="Times" w:eastAsia="宋体" w:hAnsi="Times"/>
          <w:iCs/>
          <w:lang w:val="en-GB"/>
        </w:rPr>
        <w:t>O</w:t>
      </w:r>
      <w:r w:rsidRPr="00235294">
        <w:rPr>
          <w:rFonts w:ascii="Times" w:eastAsia="宋体" w:hAnsi="Times"/>
          <w:iCs/>
          <w:vertAlign w:val="subscript"/>
          <w:lang w:val="en-GB"/>
        </w:rPr>
        <w:t>1</w:t>
      </w:r>
      <w:r w:rsidRPr="00235294">
        <w:rPr>
          <w:rFonts w:ascii="Times" w:eastAsia="宋体" w:hAnsi="Times"/>
          <w:iCs/>
          <w:lang w:val="en-GB"/>
        </w:rPr>
        <w:t>=O</w:t>
      </w:r>
      <w:r w:rsidRPr="00235294">
        <w:rPr>
          <w:rFonts w:ascii="Times" w:eastAsia="宋体" w:hAnsi="Times"/>
          <w:iCs/>
          <w:vertAlign w:val="subscript"/>
          <w:lang w:val="en-GB"/>
        </w:rPr>
        <w:t>2</w:t>
      </w:r>
      <w:r>
        <w:rPr>
          <w:rFonts w:ascii="Times" w:eastAsia="宋体" w:hAnsi="Times"/>
          <w:iCs/>
          <w:lang w:val="en-GB"/>
        </w:rPr>
        <w:t>=4 can achieve better performance</w:t>
      </w:r>
      <w:r w:rsidR="006B7532">
        <w:rPr>
          <w:rFonts w:ascii="Times" w:eastAsia="宋体" w:hAnsi="Times"/>
          <w:iCs/>
          <w:lang w:val="en-GB"/>
        </w:rPr>
        <w:t xml:space="preserve">. </w:t>
      </w:r>
      <w:r w:rsidR="002271D9">
        <w:rPr>
          <w:rFonts w:ascii="Times" w:eastAsia="宋体" w:hAnsi="Times"/>
          <w:iCs/>
          <w:lang w:val="en-GB"/>
        </w:rPr>
        <w:t>On the other hand, t</w:t>
      </w:r>
      <w:r>
        <w:rPr>
          <w:rFonts w:ascii="Times" w:eastAsia="宋体" w:hAnsi="Times"/>
          <w:iCs/>
          <w:lang w:val="en-GB"/>
        </w:rPr>
        <w:t xml:space="preserve">he reason to consider </w:t>
      </w:r>
      <w:r w:rsidRPr="00235294">
        <w:rPr>
          <w:rFonts w:ascii="Times" w:eastAsia="宋体" w:hAnsi="Times"/>
          <w:iCs/>
          <w:lang w:val="en-GB"/>
        </w:rPr>
        <w:t>O</w:t>
      </w:r>
      <w:r w:rsidRPr="00235294">
        <w:rPr>
          <w:rFonts w:ascii="Times" w:eastAsia="宋体" w:hAnsi="Times"/>
          <w:iCs/>
          <w:vertAlign w:val="subscript"/>
          <w:lang w:val="en-GB"/>
        </w:rPr>
        <w:t>1</w:t>
      </w:r>
      <w:r w:rsidRPr="00235294">
        <w:rPr>
          <w:rFonts w:ascii="Times" w:eastAsia="宋体" w:hAnsi="Times"/>
          <w:iCs/>
          <w:lang w:val="en-GB"/>
        </w:rPr>
        <w:t>=O</w:t>
      </w:r>
      <w:r w:rsidRPr="00235294">
        <w:rPr>
          <w:rFonts w:ascii="Times" w:eastAsia="宋体" w:hAnsi="Times"/>
          <w:iCs/>
          <w:vertAlign w:val="subscript"/>
          <w:lang w:val="en-GB"/>
        </w:rPr>
        <w:t>2</w:t>
      </w:r>
      <w:r>
        <w:rPr>
          <w:rFonts w:ascii="Times" w:eastAsia="宋体" w:hAnsi="Times"/>
          <w:iCs/>
          <w:lang w:val="en-GB"/>
        </w:rPr>
        <w:t xml:space="preserve">=2 is </w:t>
      </w:r>
      <w:r w:rsidR="002271D9">
        <w:rPr>
          <w:rFonts w:ascii="Times" w:eastAsia="宋体" w:hAnsi="Times"/>
          <w:iCs/>
          <w:lang w:val="en-GB"/>
        </w:rPr>
        <w:t xml:space="preserve">due to the </w:t>
      </w:r>
      <w:r w:rsidR="004E7B3D">
        <w:rPr>
          <w:rFonts w:ascii="Times" w:eastAsia="宋体" w:hAnsi="Times"/>
          <w:iCs/>
          <w:lang w:val="en-GB"/>
        </w:rPr>
        <w:t>advantage</w:t>
      </w:r>
      <w:r w:rsidR="002271D9">
        <w:rPr>
          <w:rFonts w:ascii="Times" w:eastAsia="宋体" w:hAnsi="Times"/>
          <w:iCs/>
          <w:lang w:val="en-GB"/>
        </w:rPr>
        <w:t xml:space="preserve"> of</w:t>
      </w:r>
      <w:r>
        <w:rPr>
          <w:rFonts w:ascii="Times" w:eastAsia="宋体" w:hAnsi="Times"/>
          <w:iCs/>
          <w:lang w:val="en-GB"/>
        </w:rPr>
        <w:t xml:space="preserve"> </w:t>
      </w:r>
      <w:r w:rsidR="002271D9">
        <w:rPr>
          <w:rFonts w:ascii="Times" w:eastAsia="宋体" w:hAnsi="Times"/>
          <w:iCs/>
          <w:lang w:val="en-GB"/>
        </w:rPr>
        <w:t>lower</w:t>
      </w:r>
      <w:r>
        <w:rPr>
          <w:rFonts w:ascii="Times" w:eastAsia="宋体" w:hAnsi="Times"/>
          <w:iCs/>
          <w:lang w:val="en-GB"/>
        </w:rPr>
        <w:t xml:space="preserve"> reporting overhead. </w:t>
      </w:r>
      <w:r w:rsidR="00F5324B">
        <w:rPr>
          <w:rFonts w:ascii="Times" w:eastAsia="宋体" w:hAnsi="Times"/>
          <w:iCs/>
          <w:lang w:val="en-GB"/>
        </w:rPr>
        <w:t>However, s</w:t>
      </w:r>
      <w:r w:rsidR="002271D9">
        <w:rPr>
          <w:rFonts w:ascii="Times" w:eastAsia="宋体" w:hAnsi="Times"/>
          <w:iCs/>
          <w:lang w:val="en-GB"/>
        </w:rPr>
        <w:t xml:space="preserve">ince </w:t>
      </w:r>
      <w:r w:rsidR="002271D9" w:rsidRPr="00235294">
        <w:rPr>
          <w:rFonts w:ascii="Times" w:eastAsia="宋体" w:hAnsi="Times"/>
          <w:iCs/>
          <w:lang w:val="en-GB"/>
        </w:rPr>
        <w:t>O</w:t>
      </w:r>
      <w:r w:rsidR="002271D9" w:rsidRPr="00235294">
        <w:rPr>
          <w:rFonts w:ascii="Times" w:eastAsia="宋体" w:hAnsi="Times"/>
          <w:iCs/>
          <w:vertAlign w:val="subscript"/>
          <w:lang w:val="en-GB"/>
        </w:rPr>
        <w:t>1</w:t>
      </w:r>
      <w:r w:rsidR="002271D9" w:rsidRPr="00235294">
        <w:rPr>
          <w:rFonts w:ascii="Times" w:eastAsia="宋体" w:hAnsi="Times"/>
          <w:iCs/>
          <w:lang w:val="en-GB"/>
        </w:rPr>
        <w:t>=O</w:t>
      </w:r>
      <w:r w:rsidR="002271D9" w:rsidRPr="00235294">
        <w:rPr>
          <w:rFonts w:ascii="Times" w:eastAsia="宋体" w:hAnsi="Times"/>
          <w:iCs/>
          <w:vertAlign w:val="subscript"/>
          <w:lang w:val="en-GB"/>
        </w:rPr>
        <w:t>2</w:t>
      </w:r>
      <w:r w:rsidR="002271D9">
        <w:rPr>
          <w:rFonts w:ascii="Times" w:eastAsia="宋体" w:hAnsi="Times"/>
          <w:iCs/>
          <w:lang w:val="en-GB"/>
        </w:rPr>
        <w:t>=4 has been supported,</w:t>
      </w:r>
      <w:r w:rsidR="004E7B3D">
        <w:rPr>
          <w:rFonts w:ascii="Times" w:eastAsia="宋体" w:hAnsi="Times"/>
          <w:iCs/>
          <w:lang w:val="en-GB"/>
        </w:rPr>
        <w:t xml:space="preserve"> supporting</w:t>
      </w:r>
      <w:r w:rsidR="004E7B3D" w:rsidRPr="004E7B3D">
        <w:rPr>
          <w:rFonts w:ascii="Times" w:eastAsia="宋体" w:hAnsi="Times"/>
          <w:iCs/>
          <w:lang w:val="en-GB"/>
        </w:rPr>
        <w:t xml:space="preserve"> </w:t>
      </w:r>
      <w:r w:rsidR="004E7B3D" w:rsidRPr="00235294">
        <w:rPr>
          <w:rFonts w:ascii="Times" w:eastAsia="宋体" w:hAnsi="Times"/>
          <w:iCs/>
          <w:lang w:val="en-GB"/>
        </w:rPr>
        <w:t>O</w:t>
      </w:r>
      <w:r w:rsidR="004E7B3D" w:rsidRPr="00235294">
        <w:rPr>
          <w:rFonts w:ascii="Times" w:eastAsia="宋体" w:hAnsi="Times"/>
          <w:iCs/>
          <w:vertAlign w:val="subscript"/>
          <w:lang w:val="en-GB"/>
        </w:rPr>
        <w:t>1</w:t>
      </w:r>
      <w:r w:rsidR="004E7B3D" w:rsidRPr="00235294">
        <w:rPr>
          <w:rFonts w:ascii="Times" w:eastAsia="宋体" w:hAnsi="Times"/>
          <w:iCs/>
          <w:lang w:val="en-GB"/>
        </w:rPr>
        <w:t>=O</w:t>
      </w:r>
      <w:r w:rsidR="004E7B3D" w:rsidRPr="00235294">
        <w:rPr>
          <w:rFonts w:ascii="Times" w:eastAsia="宋体" w:hAnsi="Times"/>
          <w:iCs/>
          <w:vertAlign w:val="subscript"/>
          <w:lang w:val="en-GB"/>
        </w:rPr>
        <w:t>2</w:t>
      </w:r>
      <w:r w:rsidR="004E7B3D">
        <w:rPr>
          <w:rFonts w:ascii="Times" w:eastAsia="宋体" w:hAnsi="Times"/>
          <w:iCs/>
          <w:lang w:val="en-GB"/>
        </w:rPr>
        <w:t xml:space="preserve">=2 will cause additional spec complexity without clear benefit. For example, if </w:t>
      </w:r>
      <w:r w:rsidR="004E7B3D" w:rsidRPr="00235294">
        <w:rPr>
          <w:rFonts w:ascii="Times" w:eastAsia="宋体" w:hAnsi="Times"/>
          <w:iCs/>
          <w:lang w:val="en-GB"/>
        </w:rPr>
        <w:t>O</w:t>
      </w:r>
      <w:r w:rsidR="004E7B3D" w:rsidRPr="00235294">
        <w:rPr>
          <w:rFonts w:ascii="Times" w:eastAsia="宋体" w:hAnsi="Times"/>
          <w:iCs/>
          <w:vertAlign w:val="subscript"/>
          <w:lang w:val="en-GB"/>
        </w:rPr>
        <w:t>1</w:t>
      </w:r>
      <w:r w:rsidR="004E7B3D" w:rsidRPr="00235294">
        <w:rPr>
          <w:rFonts w:ascii="Times" w:eastAsia="宋体" w:hAnsi="Times"/>
          <w:iCs/>
          <w:lang w:val="en-GB"/>
        </w:rPr>
        <w:t>=O</w:t>
      </w:r>
      <w:r w:rsidR="004E7B3D" w:rsidRPr="00235294">
        <w:rPr>
          <w:rFonts w:ascii="Times" w:eastAsia="宋体" w:hAnsi="Times"/>
          <w:iCs/>
          <w:vertAlign w:val="subscript"/>
          <w:lang w:val="en-GB"/>
        </w:rPr>
        <w:t>2</w:t>
      </w:r>
      <w:r w:rsidR="004E7B3D">
        <w:rPr>
          <w:rFonts w:ascii="Times" w:eastAsia="宋体" w:hAnsi="Times"/>
          <w:iCs/>
          <w:lang w:val="en-GB"/>
        </w:rPr>
        <w:t xml:space="preserve">=2 when RI=4, </w:t>
      </w:r>
      <w:r w:rsidR="004E7B3D" w:rsidRPr="004E7B3D">
        <w:rPr>
          <w:rFonts w:ascii="Times" w:eastAsia="宋体" w:hAnsi="Times"/>
          <w:iCs/>
          <w:lang w:val="en-GB"/>
        </w:rPr>
        <w:t>there might be some additional issues on UCI reporting</w:t>
      </w:r>
      <w:r w:rsidR="004E7B3D">
        <w:rPr>
          <w:rFonts w:ascii="Times" w:eastAsia="宋体" w:hAnsi="Times"/>
          <w:iCs/>
          <w:lang w:val="en-GB"/>
        </w:rPr>
        <w:t xml:space="preserve">. Therefore, we </w:t>
      </w:r>
      <w:r w:rsidR="002271D9">
        <w:rPr>
          <w:rFonts w:ascii="Times" w:eastAsia="宋体" w:hAnsi="Times"/>
          <w:iCs/>
          <w:lang w:val="en-GB"/>
        </w:rPr>
        <w:t xml:space="preserve">don’t support </w:t>
      </w:r>
      <w:r w:rsidR="004E7B3D" w:rsidRPr="00235294">
        <w:rPr>
          <w:rFonts w:ascii="Times" w:eastAsia="宋体" w:hAnsi="Times"/>
          <w:iCs/>
          <w:lang w:val="en-GB"/>
        </w:rPr>
        <w:t>O</w:t>
      </w:r>
      <w:r w:rsidR="004E7B3D" w:rsidRPr="00235294">
        <w:rPr>
          <w:rFonts w:ascii="Times" w:eastAsia="宋体" w:hAnsi="Times"/>
          <w:iCs/>
          <w:vertAlign w:val="subscript"/>
          <w:lang w:val="en-GB"/>
        </w:rPr>
        <w:t>1</w:t>
      </w:r>
      <w:r w:rsidR="004E7B3D" w:rsidRPr="00235294">
        <w:rPr>
          <w:rFonts w:ascii="Times" w:eastAsia="宋体" w:hAnsi="Times"/>
          <w:iCs/>
          <w:lang w:val="en-GB"/>
        </w:rPr>
        <w:t>=O</w:t>
      </w:r>
      <w:r w:rsidR="004E7B3D" w:rsidRPr="00235294">
        <w:rPr>
          <w:rFonts w:ascii="Times" w:eastAsia="宋体" w:hAnsi="Times"/>
          <w:iCs/>
          <w:vertAlign w:val="subscript"/>
          <w:lang w:val="en-GB"/>
        </w:rPr>
        <w:t>2</w:t>
      </w:r>
      <w:r w:rsidR="004E7B3D">
        <w:rPr>
          <w:rFonts w:ascii="Times" w:eastAsia="宋体" w:hAnsi="Times"/>
          <w:iCs/>
          <w:lang w:val="en-GB"/>
        </w:rPr>
        <w:t>=2 when RI=4</w:t>
      </w:r>
      <w:r w:rsidR="002271D9">
        <w:rPr>
          <w:rFonts w:ascii="Times" w:eastAsia="宋体" w:hAnsi="Times"/>
          <w:iCs/>
          <w:lang w:val="en-GB"/>
        </w:rPr>
        <w:t xml:space="preserve">. </w:t>
      </w:r>
    </w:p>
    <w:p w14:paraId="6292C3DF" w14:textId="42E4F691" w:rsidR="004E7B3D" w:rsidRPr="004E7B3D" w:rsidRDefault="004E7B3D" w:rsidP="00235294">
      <w:pPr>
        <w:rPr>
          <w:rFonts w:ascii="Times" w:eastAsia="宋体" w:hAnsi="Times"/>
          <w:b/>
          <w:i/>
          <w:iCs/>
          <w:lang w:val="en-GB"/>
        </w:rPr>
      </w:pPr>
      <w:r w:rsidRPr="004E7B3D">
        <w:rPr>
          <w:rFonts w:ascii="Times" w:eastAsia="宋体" w:hAnsi="Times"/>
          <w:b/>
          <w:i/>
          <w:iCs/>
          <w:lang w:val="en-GB"/>
        </w:rPr>
        <w:t>Proposal</w:t>
      </w:r>
      <w:r w:rsidR="00481A63">
        <w:rPr>
          <w:rFonts w:ascii="Times" w:eastAsia="宋体" w:hAnsi="Times"/>
          <w:b/>
          <w:i/>
          <w:iCs/>
          <w:lang w:val="en-GB"/>
        </w:rPr>
        <w:t xml:space="preserve"> 1</w:t>
      </w:r>
      <w:r w:rsidRPr="004E7B3D">
        <w:rPr>
          <w:rFonts w:ascii="Times" w:eastAsia="宋体" w:hAnsi="Times"/>
          <w:b/>
          <w:i/>
          <w:iCs/>
          <w:lang w:val="en-GB"/>
        </w:rPr>
        <w:t>:</w:t>
      </w:r>
      <w:r>
        <w:rPr>
          <w:rFonts w:ascii="Times" w:eastAsia="宋体" w:hAnsi="Times"/>
          <w:b/>
          <w:i/>
          <w:iCs/>
          <w:lang w:val="en-GB"/>
        </w:rPr>
        <w:t xml:space="preserve"> F</w:t>
      </w:r>
      <w:r w:rsidRPr="004E7B3D">
        <w:rPr>
          <w:rFonts w:ascii="Times" w:eastAsia="宋体" w:hAnsi="Times"/>
          <w:b/>
          <w:i/>
          <w:iCs/>
          <w:lang w:val="en-GB"/>
        </w:rPr>
        <w:t xml:space="preserve">or </w:t>
      </w:r>
      <w:r w:rsidRPr="004E7B3D">
        <w:rPr>
          <w:b/>
          <w:i/>
          <w:lang w:eastAsia="zh-CN"/>
        </w:rPr>
        <w:t xml:space="preserve">Rel-19 Type-I single-panel (SP) codebook, do not support </w:t>
      </w:r>
      <w:r w:rsidRPr="004E7B3D">
        <w:rPr>
          <w:rFonts w:ascii="Times" w:eastAsia="宋体" w:hAnsi="Times"/>
          <w:b/>
          <w:i/>
          <w:iCs/>
          <w:lang w:val="en-GB"/>
        </w:rPr>
        <w:t>O</w:t>
      </w:r>
      <w:r w:rsidRPr="004E7B3D">
        <w:rPr>
          <w:rFonts w:ascii="Times" w:eastAsia="宋体" w:hAnsi="Times"/>
          <w:b/>
          <w:i/>
          <w:iCs/>
          <w:vertAlign w:val="subscript"/>
          <w:lang w:val="en-GB"/>
        </w:rPr>
        <w:t>1</w:t>
      </w:r>
      <w:r w:rsidRPr="004E7B3D">
        <w:rPr>
          <w:rFonts w:ascii="Times" w:eastAsia="宋体" w:hAnsi="Times"/>
          <w:b/>
          <w:i/>
          <w:iCs/>
          <w:lang w:val="en-GB"/>
        </w:rPr>
        <w:t>=O</w:t>
      </w:r>
      <w:r w:rsidRPr="004E7B3D">
        <w:rPr>
          <w:rFonts w:ascii="Times" w:eastAsia="宋体" w:hAnsi="Times"/>
          <w:b/>
          <w:i/>
          <w:iCs/>
          <w:vertAlign w:val="subscript"/>
          <w:lang w:val="en-GB"/>
        </w:rPr>
        <w:t>2</w:t>
      </w:r>
      <w:r w:rsidR="0065039B">
        <w:rPr>
          <w:rFonts w:ascii="Times" w:eastAsia="宋体" w:hAnsi="Times"/>
          <w:b/>
          <w:i/>
          <w:iCs/>
          <w:lang w:val="en-GB"/>
        </w:rPr>
        <w:t>=</w:t>
      </w:r>
      <w:r w:rsidRPr="004E7B3D">
        <w:rPr>
          <w:rFonts w:ascii="Times" w:eastAsia="宋体" w:hAnsi="Times"/>
          <w:b/>
          <w:i/>
          <w:iCs/>
          <w:lang w:val="en-GB"/>
        </w:rPr>
        <w:t xml:space="preserve">2 when </w:t>
      </w:r>
      <w:r w:rsidRPr="004E7B3D">
        <w:rPr>
          <w:rFonts w:ascii="Times" w:eastAsia="Batang" w:hAnsi="Times"/>
          <w:b/>
          <w:i/>
          <w:iCs/>
          <w:lang w:val="en-GB"/>
        </w:rPr>
        <w:t>RI=1-4</w:t>
      </w:r>
      <w:r w:rsidR="0065039B">
        <w:rPr>
          <w:rFonts w:ascii="Times" w:eastAsia="Batang" w:hAnsi="Times"/>
          <w:b/>
          <w:i/>
          <w:iCs/>
          <w:lang w:val="en-GB"/>
        </w:rPr>
        <w:t>.</w:t>
      </w:r>
    </w:p>
    <w:p w14:paraId="142529A6" w14:textId="07752365" w:rsidR="002C2AE7" w:rsidRDefault="00D85DDE" w:rsidP="00235294">
      <w:pPr>
        <w:rPr>
          <w:lang w:eastAsia="zh-CN"/>
        </w:rPr>
      </w:pPr>
      <w:r>
        <w:rPr>
          <w:lang w:eastAsia="zh-CN"/>
        </w:rPr>
        <w:t>On the CSI-RS resource configuration, the following refinement was agreed.</w:t>
      </w:r>
    </w:p>
    <w:tbl>
      <w:tblPr>
        <w:tblStyle w:val="ad"/>
        <w:tblW w:w="0" w:type="auto"/>
        <w:tblLook w:val="04A0" w:firstRow="1" w:lastRow="0" w:firstColumn="1" w:lastColumn="0" w:noHBand="0" w:noVBand="1"/>
      </w:tblPr>
      <w:tblGrid>
        <w:gridCol w:w="9307"/>
      </w:tblGrid>
      <w:tr w:rsidR="00235294" w14:paraId="064387BC" w14:textId="77777777" w:rsidTr="00235294">
        <w:tc>
          <w:tcPr>
            <w:tcW w:w="9307" w:type="dxa"/>
          </w:tcPr>
          <w:p w14:paraId="7026E799" w14:textId="77777777" w:rsidR="00235294" w:rsidRPr="00235294" w:rsidRDefault="00235294" w:rsidP="00235294">
            <w:pPr>
              <w:autoSpaceDE/>
              <w:autoSpaceDN/>
              <w:spacing w:before="0" w:after="0"/>
              <w:jc w:val="left"/>
              <w:rPr>
                <w:rFonts w:ascii="Times" w:eastAsia="Batang" w:hAnsi="Times"/>
                <w:b/>
                <w:bCs/>
                <w:sz w:val="20"/>
                <w:szCs w:val="20"/>
                <w:highlight w:val="green"/>
                <w:lang w:val="en-GB" w:eastAsia="zh-CN"/>
              </w:rPr>
            </w:pPr>
            <w:r w:rsidRPr="00235294">
              <w:rPr>
                <w:rFonts w:ascii="Times" w:eastAsia="Batang" w:hAnsi="Times"/>
                <w:b/>
                <w:bCs/>
                <w:sz w:val="20"/>
                <w:szCs w:val="20"/>
                <w:highlight w:val="green"/>
                <w:lang w:val="en-GB" w:eastAsia="zh-CN"/>
              </w:rPr>
              <w:t>Agreement</w:t>
            </w:r>
          </w:p>
          <w:p w14:paraId="1F8FBA97" w14:textId="77777777" w:rsidR="00235294" w:rsidRPr="00235294" w:rsidRDefault="00235294" w:rsidP="00235294">
            <w:pPr>
              <w:autoSpaceDE/>
              <w:autoSpaceDN/>
              <w:adjustRightInd/>
              <w:spacing w:before="0" w:after="0"/>
              <w:jc w:val="left"/>
              <w:rPr>
                <w:rFonts w:ascii="Times" w:eastAsia="Batang" w:hAnsi="Times"/>
                <w:iCs/>
                <w:sz w:val="20"/>
                <w:szCs w:val="20"/>
                <w:lang w:val="en-GB" w:eastAsia="x-none"/>
              </w:rPr>
            </w:pPr>
            <w:r w:rsidRPr="00235294">
              <w:rPr>
                <w:rFonts w:ascii="Times" w:eastAsia="Batang" w:hAnsi="Times"/>
                <w:iCs/>
                <w:sz w:val="20"/>
                <w:szCs w:val="20"/>
                <w:lang w:val="en-GB"/>
              </w:rPr>
              <w:t xml:space="preserve">For the Rel-19 Type-I and Type-II codebook refinement for </w:t>
            </w:r>
            <w:r w:rsidRPr="00235294">
              <w:rPr>
                <w:rFonts w:ascii="Times" w:eastAsia="宋体" w:hAnsi="Times"/>
                <w:iCs/>
                <w:sz w:val="20"/>
                <w:szCs w:val="20"/>
                <w:lang w:val="en-GB"/>
              </w:rPr>
              <w:t>48, 64, and</w:t>
            </w:r>
            <w:r w:rsidRPr="00235294">
              <w:rPr>
                <w:rFonts w:ascii="Times" w:eastAsia="Batang" w:hAnsi="Times"/>
                <w:iCs/>
                <w:sz w:val="20"/>
                <w:szCs w:val="20"/>
                <w:lang w:val="en-GB"/>
              </w:rPr>
              <w:t xml:space="preserve"> 128 CSI-RS ports, regarding NZP CSI-RS resource aggregation to attain 32 &lt; P (or P</w:t>
            </w:r>
            <w:r w:rsidRPr="00235294">
              <w:rPr>
                <w:rFonts w:ascii="Times" w:eastAsia="Batang" w:hAnsi="Times"/>
                <w:iCs/>
                <w:sz w:val="20"/>
                <w:szCs w:val="20"/>
                <w:vertAlign w:val="subscript"/>
                <w:lang w:val="en-GB"/>
              </w:rPr>
              <w:t>CSI-RS</w:t>
            </w:r>
            <w:r w:rsidRPr="00235294">
              <w:rPr>
                <w:rFonts w:ascii="Times" w:eastAsia="Batang" w:hAnsi="Times"/>
                <w:iCs/>
                <w:sz w:val="20"/>
                <w:szCs w:val="20"/>
                <w:lang w:val="en-GB"/>
              </w:rPr>
              <w:t>)</w:t>
            </w:r>
            <w:r w:rsidRPr="00235294">
              <w:rPr>
                <w:rFonts w:ascii="Times" w:eastAsia="Batang" w:hAnsi="Times"/>
                <w:iCs/>
                <w:sz w:val="20"/>
                <w:szCs w:val="20"/>
                <w:vertAlign w:val="subscript"/>
                <w:lang w:val="en-GB"/>
              </w:rPr>
              <w:t xml:space="preserve"> </w:t>
            </w:r>
            <w:r w:rsidRPr="00235294">
              <w:rPr>
                <w:rFonts w:ascii="Times" w:eastAsia="Batang" w:hAnsi="Times"/>
                <w:iCs/>
                <w:sz w:val="20"/>
                <w:szCs w:val="20"/>
                <w:lang w:val="en-GB"/>
              </w:rPr>
              <w:t xml:space="preserve">≤ 128, support the following refinement on the K&gt;1 </w:t>
            </w:r>
            <w:r w:rsidRPr="00235294">
              <w:rPr>
                <w:rFonts w:ascii="Times" w:eastAsia="Batang" w:hAnsi="Times"/>
                <w:iCs/>
                <w:sz w:val="20"/>
                <w:szCs w:val="20"/>
                <w:lang w:val="en-GB" w:eastAsia="x-none"/>
              </w:rPr>
              <w:t>CSI-RS resources associated with a same CSI-RS resource set:</w:t>
            </w:r>
          </w:p>
          <w:p w14:paraId="67F5FCCF" w14:textId="77777777" w:rsidR="00235294" w:rsidRPr="00235294" w:rsidRDefault="00235294" w:rsidP="00235294">
            <w:pPr>
              <w:numPr>
                <w:ilvl w:val="0"/>
                <w:numId w:val="40"/>
              </w:numPr>
              <w:autoSpaceDE/>
              <w:autoSpaceDN/>
              <w:adjustRightInd/>
              <w:snapToGrid/>
              <w:spacing w:before="0" w:after="0"/>
              <w:jc w:val="left"/>
              <w:rPr>
                <w:rFonts w:ascii="Times" w:eastAsia="Batang" w:hAnsi="Times"/>
                <w:iCs/>
                <w:sz w:val="20"/>
                <w:szCs w:val="20"/>
                <w:lang w:val="en-GB" w:eastAsia="x-none"/>
              </w:rPr>
            </w:pPr>
            <w:r w:rsidRPr="00235294">
              <w:rPr>
                <w:rFonts w:ascii="Times" w:eastAsia="Batang" w:hAnsi="Times"/>
                <w:iCs/>
                <w:sz w:val="20"/>
                <w:szCs w:val="20"/>
                <w:lang w:val="en-GB" w:eastAsia="x-none"/>
              </w:rPr>
              <w:t xml:space="preserve">Allow per-resource configuration of </w:t>
            </w:r>
            <w:r w:rsidRPr="00235294">
              <w:rPr>
                <w:rFonts w:ascii="Times" w:eastAsia="Batang" w:hAnsi="Times"/>
                <w:i/>
                <w:iCs/>
                <w:sz w:val="20"/>
                <w:szCs w:val="20"/>
                <w:lang w:val="en-GB" w:eastAsia="x-none"/>
              </w:rPr>
              <w:t>evenPRBs</w:t>
            </w:r>
            <w:r w:rsidRPr="00235294">
              <w:rPr>
                <w:rFonts w:ascii="Times" w:eastAsia="Batang" w:hAnsi="Times"/>
                <w:iCs/>
                <w:sz w:val="20"/>
                <w:szCs w:val="20"/>
                <w:lang w:val="en-GB" w:eastAsia="x-none"/>
              </w:rPr>
              <w:t xml:space="preserve"> or </w:t>
            </w:r>
            <w:r w:rsidRPr="00235294">
              <w:rPr>
                <w:rFonts w:ascii="Times" w:eastAsia="Batang" w:hAnsi="Times"/>
                <w:i/>
                <w:iCs/>
                <w:sz w:val="20"/>
                <w:szCs w:val="20"/>
                <w:lang w:val="en-GB" w:eastAsia="x-none"/>
              </w:rPr>
              <w:t>oddPRBs</w:t>
            </w:r>
            <w:r w:rsidRPr="00235294">
              <w:rPr>
                <w:rFonts w:ascii="Times" w:eastAsia="Batang" w:hAnsi="Times"/>
                <w:iCs/>
                <w:sz w:val="20"/>
                <w:szCs w:val="20"/>
                <w:lang w:val="en-GB" w:eastAsia="x-none"/>
              </w:rPr>
              <w:t xml:space="preserve"> for 0.5 RE/RB/port density </w:t>
            </w:r>
          </w:p>
          <w:p w14:paraId="62F075C0" w14:textId="77777777" w:rsidR="00235294" w:rsidRPr="00235294" w:rsidRDefault="00235294" w:rsidP="00235294">
            <w:pPr>
              <w:numPr>
                <w:ilvl w:val="0"/>
                <w:numId w:val="40"/>
              </w:numPr>
              <w:autoSpaceDE/>
              <w:autoSpaceDN/>
              <w:adjustRightInd/>
              <w:snapToGrid/>
              <w:spacing w:before="0" w:after="0"/>
              <w:jc w:val="left"/>
              <w:rPr>
                <w:rFonts w:ascii="Times" w:eastAsia="Batang" w:hAnsi="Times"/>
                <w:iCs/>
                <w:sz w:val="20"/>
                <w:szCs w:val="20"/>
                <w:lang w:val="en-GB" w:eastAsia="x-none"/>
              </w:rPr>
            </w:pPr>
            <w:r w:rsidRPr="00235294">
              <w:rPr>
                <w:rFonts w:ascii="Times" w:eastAsia="Batang" w:hAnsi="Times"/>
                <w:iCs/>
                <w:sz w:val="20"/>
                <w:szCs w:val="20"/>
                <w:lang w:val="en-GB" w:eastAsia="x-none"/>
              </w:rPr>
              <w:t>For AP-CSI-RS, allow resource-specific slot offset when the K NZP CSI-RS resources are located in two consecutive slots</w:t>
            </w:r>
          </w:p>
          <w:p w14:paraId="65443F76" w14:textId="09ECE2CF" w:rsidR="00235294" w:rsidRPr="00235294" w:rsidRDefault="00235294" w:rsidP="00235294">
            <w:pPr>
              <w:numPr>
                <w:ilvl w:val="1"/>
                <w:numId w:val="40"/>
              </w:numPr>
              <w:autoSpaceDE/>
              <w:autoSpaceDN/>
              <w:adjustRightInd/>
              <w:snapToGrid/>
              <w:spacing w:before="0" w:after="0"/>
              <w:jc w:val="left"/>
              <w:rPr>
                <w:rFonts w:ascii="Times" w:eastAsia="Batang" w:hAnsi="Times"/>
                <w:iCs/>
                <w:sz w:val="20"/>
                <w:szCs w:val="20"/>
                <w:lang w:val="en-GB" w:eastAsia="x-none"/>
              </w:rPr>
            </w:pPr>
            <w:r w:rsidRPr="00235294">
              <w:rPr>
                <w:rFonts w:ascii="Times" w:eastAsia="Batang" w:hAnsi="Times"/>
                <w:iCs/>
                <w:sz w:val="20"/>
                <w:szCs w:val="20"/>
                <w:lang w:val="en-GB" w:eastAsia="x-none"/>
              </w:rPr>
              <w:t>FFS: details on how to configure/determine the slot offsets</w:t>
            </w:r>
          </w:p>
        </w:tc>
      </w:tr>
    </w:tbl>
    <w:p w14:paraId="04AF98C9" w14:textId="1EA1DFBE" w:rsidR="001F6FC6" w:rsidRDefault="00D85DDE" w:rsidP="00235294">
      <w:r>
        <w:rPr>
          <w:lang w:eastAsia="zh-CN"/>
        </w:rPr>
        <w:t xml:space="preserve">For AP CSI-RS, there’s FFS on </w:t>
      </w:r>
      <w:r w:rsidRPr="00D85DDE">
        <w:rPr>
          <w:lang w:eastAsia="zh-CN"/>
        </w:rPr>
        <w:t>how to configure/determine the slot offsets</w:t>
      </w:r>
      <w:r w:rsidRPr="00D85DDE">
        <w:t xml:space="preserve"> </w:t>
      </w:r>
      <w:r w:rsidRPr="00D85DDE">
        <w:rPr>
          <w:lang w:eastAsia="zh-CN"/>
        </w:rPr>
        <w:t>when the K NZP CSI-RS resources are located in two consecutive slots</w:t>
      </w:r>
      <w:r>
        <w:rPr>
          <w:lang w:eastAsia="zh-CN"/>
        </w:rPr>
        <w:t xml:space="preserve">. In current spec, for aperiodic TRS, if the four CSI-RS resources are transmitted </w:t>
      </w:r>
      <w:r w:rsidRPr="00D85DDE">
        <w:rPr>
          <w:lang w:eastAsia="zh-CN"/>
        </w:rPr>
        <w:t>with</w:t>
      </w:r>
      <w:r>
        <w:rPr>
          <w:lang w:eastAsia="zh-CN"/>
        </w:rPr>
        <w:t>in</w:t>
      </w:r>
      <w:r w:rsidRPr="00D85DDE">
        <w:rPr>
          <w:lang w:eastAsia="zh-CN"/>
        </w:rPr>
        <w:t xml:space="preserve"> two consecutive slots</w:t>
      </w:r>
      <w:r>
        <w:rPr>
          <w:lang w:eastAsia="zh-CN"/>
        </w:rPr>
        <w:t xml:space="preserve">, NW will indicate the </w:t>
      </w:r>
      <w:r w:rsidRPr="00067886">
        <w:t>triggering offset for the first slot</w:t>
      </w:r>
      <w:r>
        <w:t xml:space="preserve"> </w:t>
      </w:r>
      <w:r w:rsidRPr="00031D47">
        <w:t>for the first two CSI-RS resources</w:t>
      </w:r>
      <w:r>
        <w:t xml:space="preserve">, and the other </w:t>
      </w:r>
      <w:r w:rsidRPr="00031D47">
        <w:t>two CSI-RS resources</w:t>
      </w:r>
      <w:r>
        <w:t xml:space="preserve"> will be transmitted in the second slot by default. Similar design can be reused for AP CSI-RS for CSI. For example, </w:t>
      </w:r>
      <w:r w:rsidR="001F6FC6">
        <w:t xml:space="preserve">NW indicates the </w:t>
      </w:r>
      <w:r w:rsidR="001F6FC6" w:rsidRPr="00067886">
        <w:t xml:space="preserve">triggering offset </w:t>
      </w:r>
      <w:r w:rsidR="001F6FC6" w:rsidRPr="00031D47">
        <w:t xml:space="preserve">for the first </w:t>
      </w:r>
      <w:r w:rsidR="001F6FC6">
        <w:t>CSI-RS resource. If all CSI-RS resources are orthogonal, all CSI-RS resources</w:t>
      </w:r>
      <w:r w:rsidR="006106F3">
        <w:t xml:space="preserve"> are transmitted </w:t>
      </w:r>
      <w:r w:rsidR="001F6FC6">
        <w:t>in the same slot; otherwise, if there’s RE level collision between the N-th CSI-</w:t>
      </w:r>
      <w:r w:rsidR="001F6FC6">
        <w:lastRenderedPageBreak/>
        <w:t>RS resource and one of the first (N-1) CSI-RS resources, the first (N-1) CSI-RS resources</w:t>
      </w:r>
      <w:r w:rsidR="001F6FC6" w:rsidRPr="001F6FC6">
        <w:t xml:space="preserve"> </w:t>
      </w:r>
      <w:r w:rsidR="001F6FC6">
        <w:t xml:space="preserve">are transmitted in the first slot, and the </w:t>
      </w:r>
      <w:r w:rsidR="008308A7">
        <w:t>other</w:t>
      </w:r>
      <w:r w:rsidR="001F6FC6">
        <w:t xml:space="preserve"> CSI-RS resources</w:t>
      </w:r>
      <w:r w:rsidR="001F6FC6" w:rsidRPr="001F6FC6">
        <w:t xml:space="preserve"> </w:t>
      </w:r>
      <w:r w:rsidR="001F6FC6">
        <w:t>are transmitted in the second slot.</w:t>
      </w:r>
    </w:p>
    <w:p w14:paraId="0BECF20A" w14:textId="318189D5" w:rsidR="00235294" w:rsidRPr="00235C15" w:rsidRDefault="001F6FC6" w:rsidP="00235294">
      <w:pPr>
        <w:rPr>
          <w:b/>
          <w:i/>
        </w:rPr>
      </w:pPr>
      <w:r w:rsidRPr="00235C15">
        <w:rPr>
          <w:b/>
          <w:i/>
        </w:rPr>
        <w:t>Proposal</w:t>
      </w:r>
      <w:r w:rsidR="00481A63">
        <w:rPr>
          <w:b/>
          <w:i/>
        </w:rPr>
        <w:t xml:space="preserve"> 2</w:t>
      </w:r>
      <w:r w:rsidRPr="00235C15">
        <w:rPr>
          <w:b/>
          <w:i/>
        </w:rPr>
        <w:t>:</w:t>
      </w:r>
      <w:r w:rsidR="006106F3" w:rsidRPr="00235C15">
        <w:rPr>
          <w:b/>
          <w:i/>
        </w:rPr>
        <w:t xml:space="preserve"> Regarding the determination of the slot offset for AP CSI-RS</w:t>
      </w:r>
    </w:p>
    <w:p w14:paraId="4A73E520" w14:textId="74ADC868" w:rsidR="006106F3" w:rsidRPr="00235C15" w:rsidRDefault="006106F3" w:rsidP="006106F3">
      <w:pPr>
        <w:pStyle w:val="af2"/>
        <w:numPr>
          <w:ilvl w:val="0"/>
          <w:numId w:val="42"/>
        </w:numPr>
        <w:ind w:firstLineChars="0"/>
        <w:rPr>
          <w:b/>
          <w:i/>
        </w:rPr>
      </w:pPr>
      <w:r w:rsidRPr="00235C15">
        <w:rPr>
          <w:b/>
          <w:i/>
        </w:rPr>
        <w:t>NW indicates the triggering offset for the first slot for the first CSI-RS resource</w:t>
      </w:r>
    </w:p>
    <w:p w14:paraId="5A1393F1" w14:textId="77777777" w:rsidR="006106F3" w:rsidRPr="00235C15" w:rsidRDefault="006106F3" w:rsidP="006106F3">
      <w:pPr>
        <w:pStyle w:val="af2"/>
        <w:numPr>
          <w:ilvl w:val="0"/>
          <w:numId w:val="42"/>
        </w:numPr>
        <w:ind w:firstLineChars="0"/>
        <w:rPr>
          <w:b/>
          <w:i/>
        </w:rPr>
      </w:pPr>
      <w:r w:rsidRPr="00235C15">
        <w:rPr>
          <w:b/>
          <w:i/>
          <w:lang w:eastAsia="zh-CN"/>
        </w:rPr>
        <w:t xml:space="preserve">If </w:t>
      </w:r>
      <w:r w:rsidRPr="00235C15">
        <w:rPr>
          <w:b/>
          <w:i/>
        </w:rPr>
        <w:t>all CSI-RS resources are orthogonal</w:t>
      </w:r>
    </w:p>
    <w:p w14:paraId="49EE38D0" w14:textId="3C1F6D60" w:rsidR="006106F3" w:rsidRPr="00235C15" w:rsidRDefault="006106F3" w:rsidP="006106F3">
      <w:pPr>
        <w:pStyle w:val="af2"/>
        <w:numPr>
          <w:ilvl w:val="1"/>
          <w:numId w:val="42"/>
        </w:numPr>
        <w:ind w:firstLineChars="0"/>
        <w:rPr>
          <w:b/>
          <w:i/>
        </w:rPr>
      </w:pPr>
      <w:r w:rsidRPr="00235C15">
        <w:rPr>
          <w:b/>
          <w:i/>
        </w:rPr>
        <w:t>All CSI-RS resources are transmitted in the same slot</w:t>
      </w:r>
    </w:p>
    <w:p w14:paraId="34F6EFA6" w14:textId="1CB3DA23" w:rsidR="006106F3" w:rsidRPr="00235C15" w:rsidRDefault="006106F3" w:rsidP="006106F3">
      <w:pPr>
        <w:pStyle w:val="af2"/>
        <w:numPr>
          <w:ilvl w:val="0"/>
          <w:numId w:val="42"/>
        </w:numPr>
        <w:ind w:firstLineChars="0"/>
        <w:rPr>
          <w:b/>
          <w:i/>
        </w:rPr>
      </w:pPr>
      <w:r w:rsidRPr="00235C15">
        <w:rPr>
          <w:b/>
          <w:i/>
        </w:rPr>
        <w:t>If there’s RE level collision between the N-th CSI-RS resource and one of the first (N-1) CSI-RS resources</w:t>
      </w:r>
    </w:p>
    <w:p w14:paraId="3AC43786" w14:textId="2A6DA9BC" w:rsidR="006106F3" w:rsidRPr="00235C15" w:rsidRDefault="006106F3" w:rsidP="006106F3">
      <w:pPr>
        <w:pStyle w:val="af2"/>
        <w:numPr>
          <w:ilvl w:val="1"/>
          <w:numId w:val="42"/>
        </w:numPr>
        <w:ind w:firstLineChars="0"/>
        <w:rPr>
          <w:b/>
          <w:i/>
        </w:rPr>
      </w:pPr>
      <w:r w:rsidRPr="00235C15">
        <w:rPr>
          <w:b/>
          <w:i/>
        </w:rPr>
        <w:t xml:space="preserve">The first (N-1) CSI-RS resources are transmitted in the first slot, and the </w:t>
      </w:r>
      <w:r w:rsidR="00BA0424">
        <w:rPr>
          <w:b/>
          <w:i/>
        </w:rPr>
        <w:t>other</w:t>
      </w:r>
      <w:r w:rsidRPr="00235C15">
        <w:rPr>
          <w:b/>
          <w:i/>
        </w:rPr>
        <w:t xml:space="preserve"> CSI-RS resources are transmitted in the second slot</w:t>
      </w:r>
    </w:p>
    <w:p w14:paraId="316B0468" w14:textId="19125F3B" w:rsidR="001F6FC6" w:rsidRDefault="00A85226" w:rsidP="00235294">
      <w:r>
        <w:rPr>
          <w:lang w:eastAsia="zh-CN"/>
        </w:rPr>
        <w:t>R</w:t>
      </w:r>
      <w:r>
        <w:rPr>
          <w:rFonts w:hint="eastAsia"/>
          <w:lang w:eastAsia="zh-CN"/>
        </w:rPr>
        <w:t>egarding</w:t>
      </w:r>
      <w:r>
        <w:t xml:space="preserve"> </w:t>
      </w:r>
      <w:r>
        <w:rPr>
          <w:rFonts w:hint="eastAsia"/>
          <w:lang w:eastAsia="zh-CN"/>
        </w:rPr>
        <w:t>CBSR</w:t>
      </w:r>
      <w:r>
        <w:t xml:space="preserve"> for Type I and Type II codebook, there’s common issue on how to determine the value o</w:t>
      </w:r>
      <w:r w:rsidRPr="00EE408C">
        <w:t xml:space="preserve">f </w:t>
      </w:r>
      <w:r w:rsidR="00EE408C" w:rsidRPr="00EE408C">
        <w:rPr>
          <w:rFonts w:ascii="Times" w:eastAsia="Batang" w:hAnsi="Times"/>
          <w:iCs/>
          <w:lang w:val="en-GB" w:eastAsia="x-none"/>
        </w:rPr>
        <w:t>X</w:t>
      </w:r>
      <w:r w:rsidR="00EE408C" w:rsidRPr="00EE408C">
        <w:rPr>
          <w:rFonts w:ascii="Times" w:eastAsia="Batang" w:hAnsi="Times"/>
          <w:iCs/>
          <w:vertAlign w:val="subscript"/>
          <w:lang w:val="en-GB" w:eastAsia="x-none"/>
        </w:rPr>
        <w:t>1</w:t>
      </w:r>
      <w:r w:rsidR="00EE408C" w:rsidRPr="00EE408C">
        <w:rPr>
          <w:rFonts w:ascii="Times" w:eastAsia="Batang" w:hAnsi="Times"/>
          <w:iCs/>
          <w:lang w:val="en-GB" w:eastAsia="x-none"/>
        </w:rPr>
        <w:t xml:space="preserve"> and X</w:t>
      </w:r>
      <w:r w:rsidR="00EE408C" w:rsidRPr="00EE408C">
        <w:rPr>
          <w:rFonts w:ascii="Times" w:eastAsia="Batang" w:hAnsi="Times"/>
          <w:iCs/>
          <w:vertAlign w:val="subscript"/>
          <w:lang w:val="en-GB" w:eastAsia="x-none"/>
        </w:rPr>
        <w:t>2</w:t>
      </w:r>
      <w:r w:rsidR="00EE408C" w:rsidRPr="00EE408C">
        <w:rPr>
          <w:rFonts w:ascii="Times" w:eastAsia="Batang" w:hAnsi="Times"/>
          <w:iCs/>
          <w:lang w:val="en-GB" w:eastAsia="x-none"/>
        </w:rPr>
        <w:t xml:space="preserve"> and detailed design</w:t>
      </w:r>
      <w:r w:rsidR="00EE408C">
        <w:rPr>
          <w:rFonts w:ascii="Times" w:eastAsia="Batang" w:hAnsi="Times"/>
          <w:iCs/>
          <w:lang w:val="en-GB" w:eastAsia="x-none"/>
        </w:rPr>
        <w:t xml:space="preserve"> for CBSR.</w:t>
      </w:r>
    </w:p>
    <w:tbl>
      <w:tblPr>
        <w:tblStyle w:val="ad"/>
        <w:tblW w:w="0" w:type="auto"/>
        <w:tblLook w:val="04A0" w:firstRow="1" w:lastRow="0" w:firstColumn="1" w:lastColumn="0" w:noHBand="0" w:noVBand="1"/>
      </w:tblPr>
      <w:tblGrid>
        <w:gridCol w:w="9307"/>
      </w:tblGrid>
      <w:tr w:rsidR="00235294" w14:paraId="4160FFBB" w14:textId="77777777" w:rsidTr="00235294">
        <w:tc>
          <w:tcPr>
            <w:tcW w:w="9307" w:type="dxa"/>
          </w:tcPr>
          <w:p w14:paraId="6AB43ADA" w14:textId="77777777" w:rsidR="00235294" w:rsidRPr="00235294" w:rsidRDefault="00235294" w:rsidP="00235294">
            <w:pPr>
              <w:autoSpaceDE/>
              <w:autoSpaceDN/>
              <w:adjustRightInd/>
              <w:snapToGrid/>
              <w:spacing w:before="0" w:after="0"/>
              <w:jc w:val="left"/>
              <w:rPr>
                <w:rFonts w:ascii="Times" w:eastAsia="Batang" w:hAnsi="Times"/>
                <w:b/>
                <w:bCs/>
                <w:sz w:val="20"/>
                <w:szCs w:val="24"/>
                <w:highlight w:val="green"/>
                <w:lang w:val="en-GB" w:eastAsia="x-none"/>
              </w:rPr>
            </w:pPr>
            <w:r w:rsidRPr="00235294">
              <w:rPr>
                <w:rFonts w:ascii="Times" w:eastAsia="Batang" w:hAnsi="Times"/>
                <w:b/>
                <w:bCs/>
                <w:sz w:val="20"/>
                <w:szCs w:val="24"/>
                <w:highlight w:val="green"/>
                <w:lang w:val="en-GB" w:eastAsia="x-none"/>
              </w:rPr>
              <w:t>Agreement</w:t>
            </w:r>
          </w:p>
          <w:p w14:paraId="1F42B54F" w14:textId="77777777" w:rsidR="00235294" w:rsidRPr="00235294" w:rsidRDefault="00235294" w:rsidP="00235294">
            <w:pPr>
              <w:autoSpaceDE/>
              <w:autoSpaceDN/>
              <w:adjustRightInd/>
              <w:spacing w:before="0" w:after="0"/>
              <w:jc w:val="left"/>
              <w:rPr>
                <w:rFonts w:ascii="Times" w:eastAsia="Batang" w:hAnsi="Times"/>
                <w:iCs/>
                <w:sz w:val="20"/>
                <w:szCs w:val="20"/>
                <w:lang w:val="en-GB"/>
              </w:rPr>
            </w:pPr>
            <w:r w:rsidRPr="00235294">
              <w:rPr>
                <w:rFonts w:ascii="Times" w:eastAsia="Batang" w:hAnsi="Times"/>
                <w:iCs/>
                <w:sz w:val="20"/>
                <w:szCs w:val="20"/>
                <w:lang w:val="en-GB"/>
              </w:rPr>
              <w:t xml:space="preserve">For the Rel-19 Type-II codebook refinement for </w:t>
            </w:r>
            <w:r w:rsidRPr="00235294">
              <w:rPr>
                <w:rFonts w:ascii="Times" w:eastAsia="宋体" w:hAnsi="Times"/>
                <w:iCs/>
                <w:sz w:val="20"/>
                <w:szCs w:val="20"/>
                <w:lang w:val="en-GB"/>
              </w:rPr>
              <w:t>48, 64, and</w:t>
            </w:r>
            <w:r w:rsidRPr="00235294">
              <w:rPr>
                <w:rFonts w:ascii="Times" w:eastAsia="Batang" w:hAnsi="Times"/>
                <w:iCs/>
                <w:sz w:val="20"/>
                <w:szCs w:val="20"/>
                <w:lang w:val="en-GB"/>
              </w:rPr>
              <w:t xml:space="preserve"> 128 CSI-RS ports, on CBSR, refine the legacy CBSR as follows:</w:t>
            </w:r>
          </w:p>
          <w:p w14:paraId="5D3251B1" w14:textId="77777777" w:rsidR="00235294" w:rsidRPr="00235294" w:rsidRDefault="00235294" w:rsidP="00235294">
            <w:pPr>
              <w:numPr>
                <w:ilvl w:val="0"/>
                <w:numId w:val="43"/>
              </w:numPr>
              <w:autoSpaceDE/>
              <w:autoSpaceDN/>
              <w:adjustRightInd/>
              <w:snapToGrid/>
              <w:spacing w:before="0" w:after="0"/>
              <w:jc w:val="left"/>
              <w:rPr>
                <w:rFonts w:ascii="Times" w:eastAsia="Batang" w:hAnsi="Times"/>
                <w:iCs/>
                <w:sz w:val="20"/>
                <w:szCs w:val="20"/>
                <w:lang w:val="en-GB" w:eastAsia="x-none"/>
              </w:rPr>
            </w:pPr>
            <w:r w:rsidRPr="00235294">
              <w:rPr>
                <w:rFonts w:ascii="Times" w:eastAsia="Batang" w:hAnsi="Times"/>
                <w:iCs/>
                <w:sz w:val="20"/>
                <w:szCs w:val="20"/>
                <w:lang w:val="en-GB" w:eastAsia="x-none"/>
              </w:rPr>
              <w:t>Only 1-bit hard restriction is supported (analogous to Rel-18 Type-II)</w:t>
            </w:r>
          </w:p>
          <w:p w14:paraId="6E74E3C4" w14:textId="77777777" w:rsidR="00235294" w:rsidRPr="00235294" w:rsidRDefault="00235294" w:rsidP="00235294">
            <w:pPr>
              <w:numPr>
                <w:ilvl w:val="0"/>
                <w:numId w:val="43"/>
              </w:numPr>
              <w:autoSpaceDE/>
              <w:autoSpaceDN/>
              <w:adjustRightInd/>
              <w:snapToGrid/>
              <w:spacing w:before="0" w:after="0"/>
              <w:jc w:val="left"/>
              <w:rPr>
                <w:rFonts w:ascii="Times" w:eastAsia="Batang" w:hAnsi="Times"/>
                <w:iCs/>
                <w:sz w:val="20"/>
                <w:szCs w:val="20"/>
                <w:lang w:val="en-GB" w:eastAsia="x-none"/>
              </w:rPr>
            </w:pPr>
            <w:r w:rsidRPr="00235294">
              <w:rPr>
                <w:rFonts w:ascii="Times" w:eastAsia="Batang" w:hAnsi="Times"/>
                <w:iCs/>
                <w:sz w:val="20"/>
                <w:szCs w:val="20"/>
                <w:lang w:val="en-GB" w:eastAsia="x-none"/>
              </w:rPr>
              <w:t>Moving (N</w:t>
            </w:r>
            <w:r w:rsidRPr="00235294">
              <w:rPr>
                <w:rFonts w:ascii="Times" w:eastAsia="Batang" w:hAnsi="Times"/>
                <w:iCs/>
                <w:sz w:val="20"/>
                <w:szCs w:val="20"/>
                <w:vertAlign w:val="subscript"/>
                <w:lang w:val="en-GB" w:eastAsia="x-none"/>
              </w:rPr>
              <w:t>1</w:t>
            </w:r>
            <w:r w:rsidRPr="00235294">
              <w:rPr>
                <w:rFonts w:ascii="Times" w:eastAsia="Batang" w:hAnsi="Times"/>
                <w:iCs/>
                <w:sz w:val="20"/>
                <w:szCs w:val="20"/>
                <w:lang w:val="en-GB" w:eastAsia="x-none"/>
              </w:rPr>
              <w:t>, N</w:t>
            </w:r>
            <w:r w:rsidRPr="00235294">
              <w:rPr>
                <w:rFonts w:ascii="Times" w:eastAsia="Batang" w:hAnsi="Times"/>
                <w:iCs/>
                <w:sz w:val="20"/>
                <w:szCs w:val="20"/>
                <w:vertAlign w:val="subscript"/>
                <w:lang w:val="en-GB" w:eastAsia="x-none"/>
              </w:rPr>
              <w:t>2</w:t>
            </w:r>
            <w:r w:rsidRPr="00235294">
              <w:rPr>
                <w:rFonts w:ascii="Times" w:eastAsia="Batang" w:hAnsi="Times"/>
                <w:iCs/>
                <w:sz w:val="20"/>
                <w:szCs w:val="20"/>
                <w:lang w:val="en-GB" w:eastAsia="x-none"/>
              </w:rPr>
              <w:t>) configuration out from CBSR IE and the CBSR can be optional configured</w:t>
            </w:r>
          </w:p>
          <w:p w14:paraId="1552C8B2" w14:textId="77777777" w:rsidR="00235294" w:rsidRPr="00235294" w:rsidRDefault="00235294" w:rsidP="00235294">
            <w:pPr>
              <w:numPr>
                <w:ilvl w:val="1"/>
                <w:numId w:val="43"/>
              </w:numPr>
              <w:autoSpaceDE/>
              <w:autoSpaceDN/>
              <w:adjustRightInd/>
              <w:snapToGrid/>
              <w:spacing w:before="0" w:after="0"/>
              <w:jc w:val="left"/>
              <w:rPr>
                <w:rFonts w:ascii="Times" w:eastAsia="Batang" w:hAnsi="Times"/>
                <w:iCs/>
                <w:sz w:val="20"/>
                <w:szCs w:val="20"/>
                <w:highlight w:val="green"/>
                <w:lang w:val="en-GB" w:eastAsia="x-none"/>
              </w:rPr>
            </w:pPr>
            <w:r w:rsidRPr="00235294">
              <w:rPr>
                <w:rFonts w:ascii="Times" w:eastAsia="Batang" w:hAnsi="Times"/>
                <w:iCs/>
                <w:sz w:val="20"/>
                <w:szCs w:val="20"/>
                <w:highlight w:val="green"/>
                <w:lang w:val="en-GB" w:eastAsia="x-none"/>
              </w:rPr>
              <w:t xml:space="preserve">Send LS to RAN2, and subject to RAN2 consent. </w:t>
            </w:r>
            <w:r w:rsidRPr="00235294">
              <w:rPr>
                <w:rFonts w:ascii="Times" w:eastAsia="Batang" w:hAnsi="Times"/>
                <w:iCs/>
                <w:sz w:val="20"/>
                <w:szCs w:val="24"/>
                <w:highlight w:val="green"/>
                <w:lang w:val="en-GB" w:eastAsia="x-none"/>
              </w:rPr>
              <w:t>Final LS in R1-2403650.</w:t>
            </w:r>
          </w:p>
          <w:p w14:paraId="23EA1D1F" w14:textId="77777777" w:rsidR="00235294" w:rsidRPr="00235294" w:rsidRDefault="00235294" w:rsidP="00235294">
            <w:pPr>
              <w:numPr>
                <w:ilvl w:val="0"/>
                <w:numId w:val="43"/>
              </w:numPr>
              <w:autoSpaceDE/>
              <w:autoSpaceDN/>
              <w:adjustRightInd/>
              <w:snapToGrid/>
              <w:spacing w:before="0" w:after="0"/>
              <w:jc w:val="left"/>
              <w:rPr>
                <w:rFonts w:ascii="Times" w:eastAsia="Batang" w:hAnsi="Times"/>
                <w:iCs/>
                <w:sz w:val="20"/>
                <w:szCs w:val="20"/>
                <w:lang w:val="en-GB" w:eastAsia="x-none"/>
              </w:rPr>
            </w:pPr>
            <w:r w:rsidRPr="00235294">
              <w:rPr>
                <w:rFonts w:ascii="Times" w:eastAsia="Batang" w:hAnsi="Times"/>
                <w:iCs/>
                <w:sz w:val="20"/>
                <w:szCs w:val="20"/>
                <w:lang w:val="en-GB" w:eastAsia="x-none"/>
              </w:rPr>
              <w:t xml:space="preserve">Group-based CBSR granularity where </w:t>
            </w:r>
            <w:r w:rsidRPr="00235294">
              <w:rPr>
                <w:rFonts w:ascii="Times" w:eastAsia="Batang" w:hAnsi="Times"/>
                <w:iCs/>
                <w:sz w:val="20"/>
                <w:szCs w:val="24"/>
                <w:lang w:val="en-GB" w:eastAsia="zh-CN"/>
              </w:rPr>
              <w:t>each bit in the CBSR is associated with a set of X</w:t>
            </w:r>
            <w:r w:rsidRPr="00235294">
              <w:rPr>
                <w:rFonts w:ascii="Times" w:eastAsia="Batang" w:hAnsi="Times"/>
                <w:iCs/>
                <w:sz w:val="20"/>
                <w:szCs w:val="24"/>
                <w:vertAlign w:val="subscript"/>
                <w:lang w:val="en-GB" w:eastAsia="zh-CN"/>
              </w:rPr>
              <w:t>1</w:t>
            </w:r>
            <w:r w:rsidRPr="00235294">
              <w:rPr>
                <w:rFonts w:ascii="Times" w:eastAsia="Batang" w:hAnsi="Times"/>
                <w:iCs/>
                <w:sz w:val="20"/>
                <w:szCs w:val="24"/>
                <w:lang w:val="en-GB" w:eastAsia="zh-CN"/>
              </w:rPr>
              <w:t>X</w:t>
            </w:r>
            <w:r w:rsidRPr="00235294">
              <w:rPr>
                <w:rFonts w:ascii="Times" w:eastAsia="Batang" w:hAnsi="Times"/>
                <w:iCs/>
                <w:sz w:val="20"/>
                <w:szCs w:val="24"/>
                <w:vertAlign w:val="subscript"/>
                <w:lang w:val="en-GB" w:eastAsia="zh-CN"/>
              </w:rPr>
              <w:t>2</w:t>
            </w:r>
            <w:r w:rsidRPr="00235294">
              <w:rPr>
                <w:rFonts w:ascii="Times" w:eastAsia="Batang" w:hAnsi="Times"/>
                <w:iCs/>
                <w:sz w:val="20"/>
                <w:szCs w:val="24"/>
                <w:lang w:val="en-GB" w:eastAsia="zh-CN"/>
              </w:rPr>
              <w:t xml:space="preserve"> SD basis vectors, where the set includes X</w:t>
            </w:r>
            <w:r w:rsidRPr="00235294">
              <w:rPr>
                <w:rFonts w:ascii="Times" w:eastAsia="Batang" w:hAnsi="Times"/>
                <w:iCs/>
                <w:sz w:val="20"/>
                <w:szCs w:val="24"/>
                <w:vertAlign w:val="subscript"/>
                <w:lang w:val="en-GB" w:eastAsia="zh-CN"/>
              </w:rPr>
              <w:t>1</w:t>
            </w:r>
            <w:r w:rsidRPr="00235294">
              <w:rPr>
                <w:rFonts w:ascii="Times" w:eastAsia="Batang" w:hAnsi="Times"/>
                <w:iCs/>
                <w:sz w:val="20"/>
                <w:szCs w:val="24"/>
                <w:lang w:val="en-GB" w:eastAsia="zh-CN"/>
              </w:rPr>
              <w:t xml:space="preserve"> adjacent SD basis vectors along the N</w:t>
            </w:r>
            <w:r w:rsidRPr="00235294">
              <w:rPr>
                <w:rFonts w:ascii="Times" w:eastAsia="Batang" w:hAnsi="Times"/>
                <w:iCs/>
                <w:sz w:val="20"/>
                <w:szCs w:val="24"/>
                <w:vertAlign w:val="subscript"/>
                <w:lang w:val="en-GB" w:eastAsia="zh-CN"/>
              </w:rPr>
              <w:t>1</w:t>
            </w:r>
            <w:r w:rsidRPr="00235294">
              <w:rPr>
                <w:rFonts w:ascii="Times" w:eastAsia="Batang" w:hAnsi="Times"/>
                <w:iCs/>
                <w:sz w:val="20"/>
                <w:szCs w:val="24"/>
                <w:lang w:val="en-GB" w:eastAsia="zh-CN"/>
              </w:rPr>
              <w:t xml:space="preserve"> direction and/or X</w:t>
            </w:r>
            <w:r w:rsidRPr="00235294">
              <w:rPr>
                <w:rFonts w:ascii="Times" w:eastAsia="Batang" w:hAnsi="Times"/>
                <w:iCs/>
                <w:sz w:val="20"/>
                <w:szCs w:val="24"/>
                <w:vertAlign w:val="subscript"/>
                <w:lang w:val="en-GB" w:eastAsia="zh-CN"/>
              </w:rPr>
              <w:t>2</w:t>
            </w:r>
            <w:r w:rsidRPr="00235294">
              <w:rPr>
                <w:rFonts w:ascii="Times" w:eastAsia="Batang" w:hAnsi="Times"/>
                <w:iCs/>
                <w:sz w:val="20"/>
                <w:szCs w:val="24"/>
                <w:lang w:val="en-GB" w:eastAsia="zh-CN"/>
              </w:rPr>
              <w:t xml:space="preserve"> adjacent SD bases along the N</w:t>
            </w:r>
            <w:r w:rsidRPr="00235294">
              <w:rPr>
                <w:rFonts w:ascii="Times" w:eastAsia="Batang" w:hAnsi="Times"/>
                <w:iCs/>
                <w:sz w:val="20"/>
                <w:szCs w:val="24"/>
                <w:vertAlign w:val="subscript"/>
                <w:lang w:val="en-GB" w:eastAsia="zh-CN"/>
              </w:rPr>
              <w:t>2</w:t>
            </w:r>
            <w:r w:rsidRPr="00235294">
              <w:rPr>
                <w:rFonts w:ascii="Times" w:eastAsia="Batang" w:hAnsi="Times"/>
                <w:iCs/>
                <w:sz w:val="20"/>
                <w:szCs w:val="24"/>
                <w:lang w:val="en-GB" w:eastAsia="zh-CN"/>
              </w:rPr>
              <w:t xml:space="preserve"> direction</w:t>
            </w:r>
          </w:p>
          <w:p w14:paraId="676BFA89" w14:textId="4424CAA3" w:rsidR="00235294" w:rsidRPr="00235294" w:rsidRDefault="00235294" w:rsidP="00235294">
            <w:pPr>
              <w:numPr>
                <w:ilvl w:val="1"/>
                <w:numId w:val="43"/>
              </w:numPr>
              <w:autoSpaceDE/>
              <w:autoSpaceDN/>
              <w:adjustRightInd/>
              <w:snapToGrid/>
              <w:spacing w:before="0" w:after="0"/>
              <w:jc w:val="left"/>
              <w:rPr>
                <w:rFonts w:ascii="Times" w:eastAsia="Batang" w:hAnsi="Times"/>
                <w:iCs/>
                <w:sz w:val="20"/>
                <w:szCs w:val="20"/>
                <w:lang w:val="en-GB" w:eastAsia="x-none"/>
              </w:rPr>
            </w:pPr>
            <w:r w:rsidRPr="00235294">
              <w:rPr>
                <w:rFonts w:ascii="Times" w:eastAsia="Batang" w:hAnsi="Times"/>
                <w:iCs/>
                <w:sz w:val="20"/>
                <w:szCs w:val="20"/>
                <w:lang w:val="en-GB" w:eastAsia="x-none"/>
              </w:rPr>
              <w:t xml:space="preserve">FFS: Value(s) of </w:t>
            </w:r>
            <w:r w:rsidR="00EE408C" w:rsidRPr="00235294">
              <w:rPr>
                <w:rFonts w:ascii="Times" w:eastAsia="Batang" w:hAnsi="Times"/>
                <w:iCs/>
                <w:sz w:val="20"/>
                <w:szCs w:val="20"/>
                <w:lang w:val="en-GB" w:eastAsia="x-none"/>
              </w:rPr>
              <w:t>X</w:t>
            </w:r>
            <w:r w:rsidR="00EE408C" w:rsidRPr="00235294">
              <w:rPr>
                <w:rFonts w:ascii="Times" w:eastAsia="Batang" w:hAnsi="Times"/>
                <w:iCs/>
                <w:sz w:val="20"/>
                <w:szCs w:val="20"/>
                <w:vertAlign w:val="subscript"/>
                <w:lang w:val="en-GB" w:eastAsia="x-none"/>
              </w:rPr>
              <w:t>1</w:t>
            </w:r>
            <w:r w:rsidR="00EE408C" w:rsidRPr="00235294">
              <w:rPr>
                <w:rFonts w:ascii="Times" w:eastAsia="Batang" w:hAnsi="Times"/>
                <w:iCs/>
                <w:sz w:val="20"/>
                <w:szCs w:val="20"/>
                <w:lang w:val="en-GB" w:eastAsia="x-none"/>
              </w:rPr>
              <w:t xml:space="preserve"> and X</w:t>
            </w:r>
            <w:r w:rsidR="00EE408C" w:rsidRPr="00235294">
              <w:rPr>
                <w:rFonts w:ascii="Times" w:eastAsia="Batang" w:hAnsi="Times"/>
                <w:iCs/>
                <w:sz w:val="20"/>
                <w:szCs w:val="20"/>
                <w:vertAlign w:val="subscript"/>
                <w:lang w:val="en-GB" w:eastAsia="x-none"/>
              </w:rPr>
              <w:t>2</w:t>
            </w:r>
            <w:r w:rsidR="00EE408C" w:rsidRPr="00235294">
              <w:rPr>
                <w:rFonts w:ascii="Times" w:eastAsia="Batang" w:hAnsi="Times"/>
                <w:iCs/>
                <w:sz w:val="20"/>
                <w:szCs w:val="20"/>
                <w:lang w:val="en-GB" w:eastAsia="x-none"/>
              </w:rPr>
              <w:t xml:space="preserve"> and detailed design </w:t>
            </w:r>
            <w:r w:rsidRPr="00235294">
              <w:rPr>
                <w:rFonts w:ascii="Times" w:eastAsia="Batang" w:hAnsi="Times"/>
                <w:iCs/>
                <w:sz w:val="20"/>
                <w:szCs w:val="20"/>
                <w:lang w:val="en-GB" w:eastAsia="x-none"/>
              </w:rPr>
              <w:t xml:space="preserve">/spec impact </w:t>
            </w:r>
          </w:p>
          <w:p w14:paraId="34775687" w14:textId="77777777" w:rsidR="00235294" w:rsidRPr="00235294" w:rsidRDefault="00235294" w:rsidP="00235294">
            <w:pPr>
              <w:autoSpaceDE/>
              <w:autoSpaceDN/>
              <w:adjustRightInd/>
              <w:spacing w:before="0" w:after="0"/>
              <w:jc w:val="left"/>
              <w:rPr>
                <w:rFonts w:ascii="Times" w:eastAsia="Batang" w:hAnsi="Times"/>
                <w:iCs/>
                <w:sz w:val="20"/>
                <w:szCs w:val="20"/>
                <w:lang w:val="en-GB"/>
              </w:rPr>
            </w:pPr>
            <w:r w:rsidRPr="00235294">
              <w:rPr>
                <w:rFonts w:ascii="Times" w:eastAsia="Batang" w:hAnsi="Times"/>
                <w:iCs/>
                <w:sz w:val="20"/>
                <w:szCs w:val="20"/>
                <w:lang w:val="en-GB"/>
              </w:rPr>
              <w:t xml:space="preserve">FFS: </w:t>
            </w:r>
            <w:r w:rsidRPr="00235294">
              <w:rPr>
                <w:rFonts w:ascii="Times" w:eastAsia="Batang" w:hAnsi="Times"/>
                <w:sz w:val="20"/>
                <w:szCs w:val="20"/>
                <w:lang w:val="en-GB"/>
              </w:rPr>
              <w:t>Whether/how to enable shared CBSR in RRC configuration for Type-I/-II codebooks with a same (N</w:t>
            </w:r>
            <w:r w:rsidRPr="00235294">
              <w:rPr>
                <w:rFonts w:ascii="Times" w:eastAsia="Batang" w:hAnsi="Times"/>
                <w:sz w:val="20"/>
                <w:szCs w:val="20"/>
                <w:vertAlign w:val="subscript"/>
                <w:lang w:val="en-GB"/>
              </w:rPr>
              <w:t>1</w:t>
            </w:r>
            <w:r w:rsidRPr="00235294">
              <w:rPr>
                <w:rFonts w:ascii="Times" w:eastAsia="Batang" w:hAnsi="Times"/>
                <w:sz w:val="20"/>
                <w:szCs w:val="20"/>
                <w:lang w:val="en-GB"/>
              </w:rPr>
              <w:t>,N</w:t>
            </w:r>
            <w:r w:rsidRPr="00235294">
              <w:rPr>
                <w:rFonts w:ascii="Times" w:eastAsia="Batang" w:hAnsi="Times"/>
                <w:sz w:val="20"/>
                <w:szCs w:val="20"/>
                <w:vertAlign w:val="subscript"/>
                <w:lang w:val="en-GB"/>
              </w:rPr>
              <w:t>2</w:t>
            </w:r>
            <w:r w:rsidRPr="00235294">
              <w:rPr>
                <w:rFonts w:ascii="Times" w:eastAsia="Batang" w:hAnsi="Times"/>
                <w:sz w:val="20"/>
                <w:szCs w:val="20"/>
                <w:lang w:val="en-GB"/>
              </w:rPr>
              <w:t>).</w:t>
            </w:r>
          </w:p>
          <w:p w14:paraId="6785CC74" w14:textId="77777777" w:rsidR="00235294" w:rsidRDefault="00235294" w:rsidP="00235294">
            <w:pPr>
              <w:autoSpaceDE/>
              <w:autoSpaceDN/>
              <w:adjustRightInd/>
              <w:snapToGrid/>
              <w:spacing w:before="0" w:after="0"/>
              <w:jc w:val="left"/>
              <w:rPr>
                <w:rFonts w:ascii="Times" w:eastAsia="Batang" w:hAnsi="Times"/>
                <w:b/>
                <w:bCs/>
                <w:sz w:val="20"/>
                <w:szCs w:val="24"/>
                <w:highlight w:val="green"/>
                <w:lang w:val="en-GB" w:eastAsia="x-none"/>
              </w:rPr>
            </w:pPr>
          </w:p>
          <w:p w14:paraId="03D80704" w14:textId="3A479758" w:rsidR="00235294" w:rsidRPr="00235294" w:rsidRDefault="00235294" w:rsidP="00235294">
            <w:pPr>
              <w:autoSpaceDE/>
              <w:autoSpaceDN/>
              <w:adjustRightInd/>
              <w:snapToGrid/>
              <w:spacing w:before="0" w:after="0"/>
              <w:jc w:val="left"/>
              <w:rPr>
                <w:rFonts w:ascii="Times" w:eastAsia="Batang" w:hAnsi="Times"/>
                <w:b/>
                <w:bCs/>
                <w:sz w:val="20"/>
                <w:szCs w:val="24"/>
                <w:highlight w:val="green"/>
                <w:lang w:val="en-GB" w:eastAsia="x-none"/>
              </w:rPr>
            </w:pPr>
            <w:r w:rsidRPr="00235294">
              <w:rPr>
                <w:rFonts w:ascii="Times" w:eastAsia="Batang" w:hAnsi="Times"/>
                <w:b/>
                <w:bCs/>
                <w:sz w:val="20"/>
                <w:szCs w:val="24"/>
                <w:highlight w:val="green"/>
                <w:lang w:val="en-GB" w:eastAsia="x-none"/>
              </w:rPr>
              <w:t>Agreement</w:t>
            </w:r>
          </w:p>
          <w:p w14:paraId="1191CE0B" w14:textId="77777777" w:rsidR="00235294" w:rsidRPr="00235294" w:rsidRDefault="00235294" w:rsidP="00235294">
            <w:pPr>
              <w:autoSpaceDE/>
              <w:autoSpaceDN/>
              <w:adjustRightInd/>
              <w:spacing w:before="0" w:after="0"/>
              <w:jc w:val="left"/>
              <w:rPr>
                <w:rFonts w:ascii="Times" w:eastAsia="Batang" w:hAnsi="Times"/>
                <w:iCs/>
                <w:sz w:val="20"/>
                <w:szCs w:val="20"/>
                <w:lang w:val="en-GB"/>
              </w:rPr>
            </w:pPr>
            <w:r w:rsidRPr="00235294">
              <w:rPr>
                <w:rFonts w:ascii="Times" w:eastAsia="Batang" w:hAnsi="Times"/>
                <w:sz w:val="20"/>
                <w:szCs w:val="20"/>
                <w:lang w:val="en-GB"/>
              </w:rPr>
              <w:t xml:space="preserve">For the </w:t>
            </w:r>
            <w:r w:rsidRPr="00235294">
              <w:rPr>
                <w:rFonts w:ascii="Times" w:eastAsia="Batang" w:hAnsi="Times"/>
                <w:iCs/>
                <w:sz w:val="20"/>
                <w:szCs w:val="20"/>
                <w:lang w:val="en-GB"/>
              </w:rPr>
              <w:t>Rel-19 Type-I SP codebook refinement for 48, 64, and 128 CSI-RS ports, regarding CBSR design:</w:t>
            </w:r>
          </w:p>
          <w:p w14:paraId="219A2835" w14:textId="77777777" w:rsidR="00235294" w:rsidRPr="00235294" w:rsidRDefault="00235294" w:rsidP="00235294">
            <w:pPr>
              <w:numPr>
                <w:ilvl w:val="0"/>
                <w:numId w:val="43"/>
              </w:numPr>
              <w:autoSpaceDE/>
              <w:autoSpaceDN/>
              <w:adjustRightInd/>
              <w:snapToGrid/>
              <w:spacing w:before="0" w:after="0"/>
              <w:jc w:val="left"/>
              <w:rPr>
                <w:rFonts w:ascii="Times" w:eastAsia="Batang" w:hAnsi="Times"/>
                <w:iCs/>
                <w:sz w:val="20"/>
                <w:szCs w:val="20"/>
                <w:lang w:val="en-GB"/>
              </w:rPr>
            </w:pPr>
            <w:r w:rsidRPr="00235294">
              <w:rPr>
                <w:rFonts w:ascii="Times" w:eastAsia="Batang" w:hAnsi="Times"/>
                <w:iCs/>
                <w:sz w:val="20"/>
                <w:szCs w:val="20"/>
                <w:lang w:val="en-GB"/>
              </w:rPr>
              <w:t>1-bit hard restriction is supported (analogous to Rel-15 Type-I)</w:t>
            </w:r>
          </w:p>
          <w:p w14:paraId="3205332D" w14:textId="77777777" w:rsidR="00235294" w:rsidRPr="00235294" w:rsidRDefault="00235294" w:rsidP="00235294">
            <w:pPr>
              <w:numPr>
                <w:ilvl w:val="0"/>
                <w:numId w:val="43"/>
              </w:numPr>
              <w:autoSpaceDE/>
              <w:autoSpaceDN/>
              <w:adjustRightInd/>
              <w:snapToGrid/>
              <w:spacing w:before="0" w:after="0"/>
              <w:jc w:val="left"/>
              <w:rPr>
                <w:rFonts w:ascii="Times" w:eastAsia="Batang" w:hAnsi="Times"/>
                <w:iCs/>
                <w:sz w:val="20"/>
                <w:szCs w:val="20"/>
                <w:lang w:val="en-GB"/>
              </w:rPr>
            </w:pPr>
            <w:r w:rsidRPr="00235294">
              <w:rPr>
                <w:rFonts w:ascii="Times" w:eastAsia="Batang" w:hAnsi="Times"/>
                <w:iCs/>
                <w:sz w:val="20"/>
                <w:szCs w:val="20"/>
                <w:lang w:val="en-GB"/>
              </w:rPr>
              <w:t>FFS: 3-bit scaling factor for soft restriction with the scaling factor taken into account in CQI/PMI calculation</w:t>
            </w:r>
          </w:p>
          <w:p w14:paraId="0C89087D" w14:textId="77777777" w:rsidR="00235294" w:rsidRPr="00235294" w:rsidRDefault="00235294" w:rsidP="00235294">
            <w:pPr>
              <w:numPr>
                <w:ilvl w:val="0"/>
                <w:numId w:val="43"/>
              </w:numPr>
              <w:autoSpaceDE/>
              <w:autoSpaceDN/>
              <w:adjustRightInd/>
              <w:snapToGrid/>
              <w:spacing w:before="0" w:after="0"/>
              <w:jc w:val="left"/>
              <w:rPr>
                <w:rFonts w:ascii="Times" w:eastAsia="Batang" w:hAnsi="Times"/>
                <w:iCs/>
                <w:sz w:val="20"/>
                <w:szCs w:val="20"/>
                <w:lang w:val="en-GB"/>
              </w:rPr>
            </w:pPr>
            <w:r w:rsidRPr="00235294">
              <w:rPr>
                <w:rFonts w:ascii="Times" w:eastAsia="Batang" w:hAnsi="Times"/>
                <w:iCs/>
                <w:sz w:val="20"/>
                <w:szCs w:val="20"/>
                <w:lang w:val="en-GB"/>
              </w:rPr>
              <w:t>Moving (N</w:t>
            </w:r>
            <w:r w:rsidRPr="00235294">
              <w:rPr>
                <w:rFonts w:ascii="Times" w:eastAsia="Batang" w:hAnsi="Times"/>
                <w:iCs/>
                <w:sz w:val="20"/>
                <w:szCs w:val="20"/>
                <w:vertAlign w:val="subscript"/>
                <w:lang w:val="en-GB"/>
              </w:rPr>
              <w:t>1</w:t>
            </w:r>
            <w:r w:rsidRPr="00235294">
              <w:rPr>
                <w:rFonts w:ascii="Times" w:eastAsia="Batang" w:hAnsi="Times"/>
                <w:iCs/>
                <w:sz w:val="20"/>
                <w:szCs w:val="20"/>
                <w:lang w:val="en-GB"/>
              </w:rPr>
              <w:t>, N</w:t>
            </w:r>
            <w:r w:rsidRPr="00235294">
              <w:rPr>
                <w:rFonts w:ascii="Times" w:eastAsia="Batang" w:hAnsi="Times"/>
                <w:iCs/>
                <w:sz w:val="20"/>
                <w:szCs w:val="20"/>
                <w:vertAlign w:val="subscript"/>
                <w:lang w:val="en-GB"/>
              </w:rPr>
              <w:t>2</w:t>
            </w:r>
            <w:r w:rsidRPr="00235294">
              <w:rPr>
                <w:rFonts w:ascii="Times" w:eastAsia="Batang" w:hAnsi="Times"/>
                <w:iCs/>
                <w:sz w:val="20"/>
                <w:szCs w:val="20"/>
                <w:lang w:val="en-GB"/>
              </w:rPr>
              <w:t>) configuration out from CBSR IE and the CBSR can be optional configured</w:t>
            </w:r>
          </w:p>
          <w:p w14:paraId="00174D4D" w14:textId="77777777" w:rsidR="00235294" w:rsidRPr="00235294" w:rsidRDefault="00235294" w:rsidP="00235294">
            <w:pPr>
              <w:numPr>
                <w:ilvl w:val="1"/>
                <w:numId w:val="43"/>
              </w:numPr>
              <w:autoSpaceDE/>
              <w:autoSpaceDN/>
              <w:adjustRightInd/>
              <w:snapToGrid/>
              <w:spacing w:before="0" w:after="0"/>
              <w:jc w:val="left"/>
              <w:rPr>
                <w:rFonts w:ascii="Times" w:eastAsia="Batang" w:hAnsi="Times"/>
                <w:iCs/>
                <w:sz w:val="20"/>
                <w:szCs w:val="20"/>
                <w:lang w:val="en-GB"/>
              </w:rPr>
            </w:pPr>
            <w:r w:rsidRPr="00235294">
              <w:rPr>
                <w:rFonts w:ascii="Times" w:eastAsia="Batang" w:hAnsi="Times"/>
                <w:iCs/>
                <w:sz w:val="20"/>
                <w:szCs w:val="20"/>
                <w:lang w:val="en-GB"/>
              </w:rPr>
              <w:t>Send LS to RAN2, and subject to RAN2 consent</w:t>
            </w:r>
          </w:p>
          <w:p w14:paraId="18FD24B1" w14:textId="062755FE" w:rsidR="00235294" w:rsidRPr="00235294" w:rsidRDefault="00235294" w:rsidP="00235294">
            <w:pPr>
              <w:numPr>
                <w:ilvl w:val="0"/>
                <w:numId w:val="43"/>
              </w:numPr>
              <w:autoSpaceDE/>
              <w:autoSpaceDN/>
              <w:adjustRightInd/>
              <w:snapToGrid/>
              <w:spacing w:before="0" w:after="0"/>
              <w:jc w:val="left"/>
              <w:rPr>
                <w:rFonts w:ascii="Times" w:eastAsia="Batang" w:hAnsi="Times"/>
                <w:iCs/>
                <w:sz w:val="20"/>
                <w:szCs w:val="20"/>
                <w:lang w:val="en-GB"/>
              </w:rPr>
            </w:pPr>
            <m:oMath>
              <m:r>
                <w:rPr>
                  <w:rFonts w:ascii="Cambria Math" w:eastAsia="Cambria Math" w:hAnsi="Cambria Math"/>
                  <w:color w:val="FF0000"/>
                  <w:szCs w:val="20"/>
                </w:rPr>
                <m:t xml:space="preserve"> </m:t>
              </m:r>
              <m:f>
                <m:fPr>
                  <m:ctrlPr>
                    <w:rPr>
                      <w:rFonts w:ascii="Cambria Math" w:eastAsia="Cambria Math" w:hAnsi="Cambria Math"/>
                      <w:i/>
                      <w:iCs/>
                      <w:color w:val="FF0000"/>
                      <w:szCs w:val="20"/>
                    </w:rPr>
                  </m:ctrlPr>
                </m:fPr>
                <m:num>
                  <m:sSub>
                    <m:sSubPr>
                      <m:ctrlPr>
                        <w:rPr>
                          <w:rFonts w:ascii="Cambria Math" w:eastAsia="Cambria Math" w:hAnsi="Cambria Math"/>
                          <w:i/>
                          <w:iCs/>
                          <w:color w:val="FF0000"/>
                          <w:szCs w:val="20"/>
                        </w:rPr>
                      </m:ctrlPr>
                    </m:sSubPr>
                    <m:e>
                      <m:r>
                        <w:rPr>
                          <w:rFonts w:ascii="Cambria Math" w:eastAsia="Cambria Math" w:hAnsi="Cambria Math"/>
                          <w:color w:val="FF0000"/>
                          <w:szCs w:val="20"/>
                        </w:rPr>
                        <m:t>N</m:t>
                      </m:r>
                    </m:e>
                    <m:sub>
                      <m:r>
                        <w:rPr>
                          <w:rFonts w:ascii="Cambria Math" w:eastAsia="Cambria Math" w:hAnsi="Cambria Math"/>
                          <w:color w:val="FF0000"/>
                          <w:szCs w:val="20"/>
                        </w:rPr>
                        <m:t>1</m:t>
                      </m:r>
                    </m:sub>
                  </m:sSub>
                  <m:r>
                    <w:rPr>
                      <w:rFonts w:ascii="Cambria Math" w:eastAsia="Cambria Math" w:hAnsi="Cambria Math"/>
                      <w:color w:val="FF0000"/>
                      <w:szCs w:val="20"/>
                    </w:rPr>
                    <m:t>⋅</m:t>
                  </m:r>
                  <m:sSub>
                    <m:sSubPr>
                      <m:ctrlPr>
                        <w:rPr>
                          <w:rFonts w:ascii="Cambria Math" w:eastAsia="Cambria Math" w:hAnsi="Cambria Math"/>
                          <w:i/>
                          <w:iCs/>
                          <w:color w:val="FF0000"/>
                          <w:szCs w:val="20"/>
                        </w:rPr>
                      </m:ctrlPr>
                    </m:sSubPr>
                    <m:e>
                      <m:r>
                        <w:rPr>
                          <w:rFonts w:ascii="Cambria Math" w:eastAsia="Cambria Math" w:hAnsi="Cambria Math"/>
                          <w:color w:val="FF0000"/>
                          <w:szCs w:val="20"/>
                        </w:rPr>
                        <m:t>O</m:t>
                      </m:r>
                    </m:e>
                    <m:sub>
                      <m:r>
                        <w:rPr>
                          <w:rFonts w:ascii="Cambria Math" w:eastAsia="Cambria Math" w:hAnsi="Cambria Math"/>
                          <w:color w:val="FF0000"/>
                          <w:szCs w:val="20"/>
                        </w:rPr>
                        <m:t>1</m:t>
                      </m:r>
                    </m:sub>
                  </m:sSub>
                  <m:r>
                    <w:rPr>
                      <w:rFonts w:ascii="Cambria Math" w:eastAsia="Cambria Math" w:hAnsi="Cambria Math"/>
                      <w:color w:val="FF0000"/>
                      <w:szCs w:val="20"/>
                    </w:rPr>
                    <m:t>⋅</m:t>
                  </m:r>
                  <m:sSub>
                    <m:sSubPr>
                      <m:ctrlPr>
                        <w:rPr>
                          <w:rFonts w:ascii="Cambria Math" w:eastAsia="Cambria Math" w:hAnsi="Cambria Math"/>
                          <w:i/>
                          <w:iCs/>
                          <w:color w:val="FF0000"/>
                          <w:szCs w:val="20"/>
                        </w:rPr>
                      </m:ctrlPr>
                    </m:sSubPr>
                    <m:e>
                      <m:r>
                        <w:rPr>
                          <w:rFonts w:ascii="Cambria Math" w:eastAsia="Cambria Math" w:hAnsi="Cambria Math"/>
                          <w:color w:val="FF0000"/>
                          <w:szCs w:val="20"/>
                        </w:rPr>
                        <m:t>N</m:t>
                      </m:r>
                    </m:e>
                    <m:sub>
                      <m:r>
                        <w:rPr>
                          <w:rFonts w:ascii="Cambria Math" w:eastAsia="Cambria Math" w:hAnsi="Cambria Math"/>
                          <w:color w:val="FF0000"/>
                          <w:szCs w:val="20"/>
                        </w:rPr>
                        <m:t>2</m:t>
                      </m:r>
                    </m:sub>
                  </m:sSub>
                  <m:r>
                    <w:rPr>
                      <w:rFonts w:ascii="Cambria Math" w:eastAsia="Cambria Math" w:hAnsi="Cambria Math"/>
                      <w:color w:val="FF0000"/>
                      <w:szCs w:val="20"/>
                    </w:rPr>
                    <m:t>⋅</m:t>
                  </m:r>
                  <m:sSub>
                    <m:sSubPr>
                      <m:ctrlPr>
                        <w:rPr>
                          <w:rFonts w:ascii="Cambria Math" w:eastAsia="Cambria Math" w:hAnsi="Cambria Math"/>
                          <w:i/>
                          <w:iCs/>
                          <w:color w:val="FF0000"/>
                          <w:szCs w:val="20"/>
                        </w:rPr>
                      </m:ctrlPr>
                    </m:sSubPr>
                    <m:e>
                      <m:r>
                        <w:rPr>
                          <w:rFonts w:ascii="Cambria Math" w:eastAsia="Cambria Math" w:hAnsi="Cambria Math"/>
                          <w:color w:val="FF0000"/>
                          <w:szCs w:val="20"/>
                        </w:rPr>
                        <m:t>O</m:t>
                      </m:r>
                    </m:e>
                    <m:sub>
                      <m:r>
                        <w:rPr>
                          <w:rFonts w:ascii="Cambria Math" w:eastAsia="Cambria Math" w:hAnsi="Cambria Math"/>
                          <w:color w:val="FF0000"/>
                          <w:szCs w:val="20"/>
                        </w:rPr>
                        <m:t>2</m:t>
                      </m:r>
                    </m:sub>
                  </m:sSub>
                </m:num>
                <m:den>
                  <m:sSub>
                    <m:sSubPr>
                      <m:ctrlPr>
                        <w:rPr>
                          <w:rFonts w:ascii="Cambria Math" w:eastAsia="Cambria Math" w:hAnsi="Cambria Math"/>
                          <w:i/>
                          <w:iCs/>
                          <w:color w:val="FF0000"/>
                          <w:szCs w:val="20"/>
                        </w:rPr>
                      </m:ctrlPr>
                    </m:sSubPr>
                    <m:e>
                      <m:r>
                        <w:rPr>
                          <w:rFonts w:ascii="Cambria Math" w:eastAsia="Cambria Math" w:hAnsi="Cambria Math"/>
                          <w:color w:val="FF0000"/>
                          <w:szCs w:val="20"/>
                        </w:rPr>
                        <m:t>X</m:t>
                      </m:r>
                    </m:e>
                    <m:sub>
                      <m:r>
                        <w:rPr>
                          <w:rFonts w:ascii="Cambria Math" w:eastAsia="Cambria Math" w:hAnsi="Cambria Math"/>
                          <w:color w:val="FF0000"/>
                          <w:szCs w:val="20"/>
                        </w:rPr>
                        <m:t>1</m:t>
                      </m:r>
                    </m:sub>
                  </m:sSub>
                  <m:r>
                    <w:rPr>
                      <w:rFonts w:ascii="Cambria Math" w:eastAsia="Cambria Math" w:hAnsi="Cambria Math"/>
                      <w:color w:val="FF0000"/>
                      <w:szCs w:val="20"/>
                    </w:rPr>
                    <m:t>⋅</m:t>
                  </m:r>
                  <m:sSub>
                    <m:sSubPr>
                      <m:ctrlPr>
                        <w:rPr>
                          <w:rFonts w:ascii="Cambria Math" w:eastAsia="Cambria Math" w:hAnsi="Cambria Math"/>
                          <w:i/>
                          <w:iCs/>
                          <w:color w:val="FF0000"/>
                          <w:szCs w:val="20"/>
                        </w:rPr>
                      </m:ctrlPr>
                    </m:sSubPr>
                    <m:e>
                      <m:r>
                        <w:rPr>
                          <w:rFonts w:ascii="Cambria Math" w:eastAsia="Cambria Math" w:hAnsi="Cambria Math"/>
                          <w:color w:val="FF0000"/>
                          <w:szCs w:val="20"/>
                        </w:rPr>
                        <m:t>X</m:t>
                      </m:r>
                    </m:e>
                    <m:sub>
                      <m:r>
                        <w:rPr>
                          <w:rFonts w:ascii="Cambria Math" w:eastAsia="Cambria Math" w:hAnsi="Cambria Math"/>
                          <w:color w:val="FF0000"/>
                          <w:szCs w:val="20"/>
                        </w:rPr>
                        <m:t>2</m:t>
                      </m:r>
                    </m:sub>
                  </m:sSub>
                </m:den>
              </m:f>
            </m:oMath>
            <w:r w:rsidRPr="00235294">
              <w:rPr>
                <w:rFonts w:ascii="Times" w:eastAsia="Batang" w:hAnsi="Times"/>
                <w:iCs/>
                <w:color w:val="FF0000"/>
                <w:sz w:val="20"/>
                <w:szCs w:val="20"/>
                <w:lang w:val="en-GB"/>
              </w:rPr>
              <w:t>-bit CBSR</w:t>
            </w:r>
            <w:r w:rsidRPr="00235294">
              <w:rPr>
                <w:rFonts w:ascii="Times" w:eastAsia="Batang" w:hAnsi="Times"/>
                <w:iCs/>
                <w:sz w:val="20"/>
                <w:szCs w:val="20"/>
                <w:lang w:val="en-GB"/>
              </w:rPr>
              <w:t xml:space="preserve"> where each bit in the CBSR is associated with a set of X</w:t>
            </w:r>
            <w:r w:rsidRPr="00235294">
              <w:rPr>
                <w:rFonts w:ascii="Times" w:eastAsia="Batang" w:hAnsi="Times"/>
                <w:iCs/>
                <w:sz w:val="20"/>
                <w:szCs w:val="20"/>
                <w:vertAlign w:val="subscript"/>
                <w:lang w:val="en-GB"/>
              </w:rPr>
              <w:t>1</w:t>
            </w:r>
            <w:r w:rsidRPr="00235294">
              <w:rPr>
                <w:rFonts w:ascii="Times" w:eastAsia="Batang" w:hAnsi="Times"/>
                <w:iCs/>
                <w:sz w:val="20"/>
                <w:szCs w:val="20"/>
                <w:lang w:val="en-GB"/>
              </w:rPr>
              <w:t>X</w:t>
            </w:r>
            <w:r w:rsidRPr="00235294">
              <w:rPr>
                <w:rFonts w:ascii="Times" w:eastAsia="Batang" w:hAnsi="Times"/>
                <w:iCs/>
                <w:sz w:val="20"/>
                <w:szCs w:val="20"/>
                <w:vertAlign w:val="subscript"/>
                <w:lang w:val="en-GB"/>
              </w:rPr>
              <w:t>2</w:t>
            </w:r>
            <w:r w:rsidRPr="00235294">
              <w:rPr>
                <w:rFonts w:ascii="Times" w:eastAsia="Batang" w:hAnsi="Times"/>
                <w:iCs/>
                <w:sz w:val="20"/>
                <w:szCs w:val="20"/>
                <w:lang w:val="en-GB"/>
              </w:rPr>
              <w:t xml:space="preserve"> SD basis vectors, where the set includes X</w:t>
            </w:r>
            <w:r w:rsidRPr="00235294">
              <w:rPr>
                <w:rFonts w:ascii="Times" w:eastAsia="Batang" w:hAnsi="Times"/>
                <w:iCs/>
                <w:sz w:val="20"/>
                <w:szCs w:val="20"/>
                <w:vertAlign w:val="subscript"/>
                <w:lang w:val="en-GB"/>
              </w:rPr>
              <w:t>1</w:t>
            </w:r>
            <w:r w:rsidRPr="00235294">
              <w:rPr>
                <w:rFonts w:ascii="Times" w:eastAsia="Batang" w:hAnsi="Times"/>
                <w:iCs/>
                <w:sz w:val="20"/>
                <w:szCs w:val="20"/>
                <w:lang w:val="en-GB"/>
              </w:rPr>
              <w:t xml:space="preserve"> adjacent SD basis vectors along the N</w:t>
            </w:r>
            <w:r w:rsidRPr="00235294">
              <w:rPr>
                <w:rFonts w:ascii="Times" w:eastAsia="Batang" w:hAnsi="Times"/>
                <w:iCs/>
                <w:sz w:val="20"/>
                <w:szCs w:val="20"/>
                <w:vertAlign w:val="subscript"/>
                <w:lang w:val="en-GB"/>
              </w:rPr>
              <w:t>1</w:t>
            </w:r>
            <w:r w:rsidRPr="00235294">
              <w:rPr>
                <w:rFonts w:ascii="Times" w:eastAsia="Batang" w:hAnsi="Times"/>
                <w:iCs/>
                <w:sz w:val="20"/>
                <w:szCs w:val="20"/>
                <w:lang w:val="en-GB"/>
              </w:rPr>
              <w:t xml:space="preserve"> direction and/or X</w:t>
            </w:r>
            <w:r w:rsidRPr="00235294">
              <w:rPr>
                <w:rFonts w:ascii="Times" w:eastAsia="Batang" w:hAnsi="Times"/>
                <w:iCs/>
                <w:sz w:val="20"/>
                <w:szCs w:val="20"/>
                <w:vertAlign w:val="subscript"/>
                <w:lang w:val="en-GB"/>
              </w:rPr>
              <w:t>2</w:t>
            </w:r>
            <w:r w:rsidRPr="00235294">
              <w:rPr>
                <w:rFonts w:ascii="Times" w:eastAsia="Batang" w:hAnsi="Times"/>
                <w:iCs/>
                <w:sz w:val="20"/>
                <w:szCs w:val="20"/>
                <w:lang w:val="en-GB"/>
              </w:rPr>
              <w:t xml:space="preserve"> adjacent SD bases along the N</w:t>
            </w:r>
            <w:r w:rsidRPr="00235294">
              <w:rPr>
                <w:rFonts w:ascii="Times" w:eastAsia="Batang" w:hAnsi="Times"/>
                <w:iCs/>
                <w:sz w:val="20"/>
                <w:szCs w:val="20"/>
                <w:vertAlign w:val="subscript"/>
                <w:lang w:val="en-GB"/>
              </w:rPr>
              <w:t>2</w:t>
            </w:r>
            <w:r w:rsidRPr="00235294">
              <w:rPr>
                <w:rFonts w:ascii="Times" w:eastAsia="Batang" w:hAnsi="Times"/>
                <w:iCs/>
                <w:sz w:val="20"/>
                <w:szCs w:val="20"/>
                <w:lang w:val="en-GB"/>
              </w:rPr>
              <w:t xml:space="preserve"> direction</w:t>
            </w:r>
          </w:p>
          <w:p w14:paraId="42756A1A" w14:textId="77777777" w:rsidR="00235294" w:rsidRPr="00235294" w:rsidRDefault="00235294" w:rsidP="00235294">
            <w:pPr>
              <w:numPr>
                <w:ilvl w:val="1"/>
                <w:numId w:val="43"/>
              </w:numPr>
              <w:autoSpaceDE/>
              <w:autoSpaceDN/>
              <w:adjustRightInd/>
              <w:snapToGrid/>
              <w:spacing w:before="0" w:after="0"/>
              <w:jc w:val="left"/>
              <w:rPr>
                <w:rFonts w:ascii="Times" w:eastAsia="Batang" w:hAnsi="Times"/>
                <w:iCs/>
                <w:sz w:val="20"/>
                <w:szCs w:val="20"/>
                <w:lang w:val="en-GB"/>
              </w:rPr>
            </w:pPr>
            <w:r w:rsidRPr="00235294">
              <w:rPr>
                <w:rFonts w:ascii="Times" w:eastAsia="Batang" w:hAnsi="Times"/>
                <w:iCs/>
                <w:sz w:val="20"/>
                <w:szCs w:val="20"/>
                <w:lang w:val="en-GB"/>
              </w:rPr>
              <w:t>FFS: Value(s) of X</w:t>
            </w:r>
            <w:r w:rsidRPr="00235294">
              <w:rPr>
                <w:rFonts w:ascii="Times" w:eastAsia="Batang" w:hAnsi="Times"/>
                <w:iCs/>
                <w:sz w:val="20"/>
                <w:szCs w:val="20"/>
                <w:vertAlign w:val="subscript"/>
                <w:lang w:val="en-GB"/>
              </w:rPr>
              <w:t>1</w:t>
            </w:r>
            <w:r w:rsidRPr="00235294">
              <w:rPr>
                <w:rFonts w:ascii="Times" w:eastAsia="Batang" w:hAnsi="Times"/>
                <w:iCs/>
                <w:sz w:val="20"/>
                <w:szCs w:val="20"/>
                <w:lang w:val="en-GB"/>
              </w:rPr>
              <w:t xml:space="preserve"> and X</w:t>
            </w:r>
            <w:r w:rsidRPr="00235294">
              <w:rPr>
                <w:rFonts w:ascii="Times" w:eastAsia="Batang" w:hAnsi="Times"/>
                <w:iCs/>
                <w:sz w:val="20"/>
                <w:szCs w:val="20"/>
                <w:vertAlign w:val="subscript"/>
                <w:lang w:val="en-GB"/>
              </w:rPr>
              <w:t>2</w:t>
            </w:r>
            <w:r w:rsidRPr="00235294">
              <w:rPr>
                <w:rFonts w:ascii="Times" w:eastAsia="Batang" w:hAnsi="Times"/>
                <w:iCs/>
                <w:sz w:val="20"/>
                <w:szCs w:val="20"/>
                <w:lang w:val="en-GB"/>
              </w:rPr>
              <w:t xml:space="preserve"> and detailed design/spec impact </w:t>
            </w:r>
          </w:p>
          <w:p w14:paraId="15218110" w14:textId="4ECD6FD1" w:rsidR="00235294" w:rsidRPr="00235294" w:rsidRDefault="00235294" w:rsidP="00235294">
            <w:pPr>
              <w:autoSpaceDE/>
              <w:autoSpaceDN/>
              <w:adjustRightInd/>
              <w:spacing w:before="0" w:after="0"/>
              <w:jc w:val="left"/>
              <w:rPr>
                <w:rFonts w:ascii="Times" w:eastAsia="Batang" w:hAnsi="Times"/>
                <w:iCs/>
                <w:sz w:val="20"/>
                <w:szCs w:val="20"/>
                <w:lang w:val="en-GB"/>
              </w:rPr>
            </w:pPr>
            <w:r w:rsidRPr="00235294">
              <w:rPr>
                <w:rFonts w:ascii="Times" w:eastAsia="Batang" w:hAnsi="Times"/>
                <w:iCs/>
                <w:sz w:val="20"/>
                <w:szCs w:val="20"/>
                <w:lang w:val="en-GB"/>
              </w:rPr>
              <w:t>FFS: Whether/how to enable shared CBSR in RRC configuration for Type-I/II codebooks with a same (N</w:t>
            </w:r>
            <w:r w:rsidRPr="00235294">
              <w:rPr>
                <w:rFonts w:ascii="Times" w:eastAsia="Batang" w:hAnsi="Times"/>
                <w:iCs/>
                <w:sz w:val="20"/>
                <w:szCs w:val="20"/>
                <w:vertAlign w:val="subscript"/>
                <w:lang w:val="en-GB"/>
              </w:rPr>
              <w:t>1</w:t>
            </w:r>
            <w:r w:rsidRPr="00235294">
              <w:rPr>
                <w:rFonts w:ascii="Times" w:eastAsia="Batang" w:hAnsi="Times"/>
                <w:iCs/>
                <w:sz w:val="20"/>
                <w:szCs w:val="20"/>
                <w:lang w:val="en-GB"/>
              </w:rPr>
              <w:t>,N</w:t>
            </w:r>
            <w:r w:rsidRPr="00235294">
              <w:rPr>
                <w:rFonts w:ascii="Times" w:eastAsia="Batang" w:hAnsi="Times"/>
                <w:iCs/>
                <w:sz w:val="20"/>
                <w:szCs w:val="20"/>
                <w:vertAlign w:val="subscript"/>
                <w:lang w:val="en-GB"/>
              </w:rPr>
              <w:t>2</w:t>
            </w:r>
            <w:r w:rsidRPr="00235294">
              <w:rPr>
                <w:rFonts w:ascii="Times" w:eastAsia="Batang" w:hAnsi="Times"/>
                <w:iCs/>
                <w:sz w:val="20"/>
                <w:szCs w:val="20"/>
                <w:lang w:val="en-GB"/>
              </w:rPr>
              <w:t>).</w:t>
            </w:r>
          </w:p>
        </w:tc>
      </w:tr>
    </w:tbl>
    <w:p w14:paraId="0E309E8B" w14:textId="736B4726" w:rsidR="0090101E" w:rsidRDefault="00EE408C" w:rsidP="00235294">
      <w:pPr>
        <w:rPr>
          <w:lang w:eastAsia="zh-CN"/>
        </w:rPr>
      </w:pPr>
      <w:r>
        <w:rPr>
          <w:lang w:eastAsia="zh-CN"/>
        </w:rPr>
        <w:t xml:space="preserve">In our views, if </w:t>
      </w:r>
      <w:r w:rsidRPr="00EE408C">
        <w:rPr>
          <w:rFonts w:eastAsia="Batang"/>
          <w:lang w:val="en-GB"/>
        </w:rPr>
        <w:t>(N</w:t>
      </w:r>
      <w:r w:rsidRPr="00EE408C">
        <w:rPr>
          <w:rFonts w:eastAsia="Batang"/>
          <w:vertAlign w:val="subscript"/>
          <w:lang w:val="en-GB"/>
        </w:rPr>
        <w:t>1</w:t>
      </w:r>
      <w:r w:rsidRPr="00EE408C">
        <w:rPr>
          <w:rFonts w:eastAsia="Batang"/>
          <w:lang w:val="en-GB"/>
        </w:rPr>
        <w:t>, N</w:t>
      </w:r>
      <w:r w:rsidRPr="00EE408C">
        <w:rPr>
          <w:rFonts w:eastAsia="Batang"/>
          <w:vertAlign w:val="subscript"/>
          <w:lang w:val="en-GB"/>
        </w:rPr>
        <w:t>2</w:t>
      </w:r>
      <w:r w:rsidRPr="00EE408C">
        <w:rPr>
          <w:rFonts w:eastAsia="Batang"/>
          <w:lang w:val="en-GB"/>
        </w:rPr>
        <w:t>)</w:t>
      </w:r>
      <w:r>
        <w:rPr>
          <w:rFonts w:eastAsia="Batang"/>
          <w:lang w:val="en-GB"/>
        </w:rPr>
        <w:t xml:space="preserve"> is different, the beam width of the SD basis will be different. Therefore, </w:t>
      </w:r>
      <w:r>
        <w:rPr>
          <w:lang w:eastAsia="zh-CN"/>
        </w:rPr>
        <w:t xml:space="preserve">the value of </w:t>
      </w:r>
      <w:r w:rsidRPr="00EE408C">
        <w:rPr>
          <w:rFonts w:ascii="Times" w:eastAsia="Batang" w:hAnsi="Times"/>
          <w:iCs/>
          <w:lang w:val="en-GB" w:eastAsia="x-none"/>
        </w:rPr>
        <w:t>X</w:t>
      </w:r>
      <w:r w:rsidRPr="00EE408C">
        <w:rPr>
          <w:rFonts w:ascii="Times" w:eastAsia="Batang" w:hAnsi="Times"/>
          <w:iCs/>
          <w:vertAlign w:val="subscript"/>
          <w:lang w:val="en-GB" w:eastAsia="x-none"/>
        </w:rPr>
        <w:t>1</w:t>
      </w:r>
      <w:r w:rsidRPr="00EE408C">
        <w:rPr>
          <w:rFonts w:ascii="Times" w:eastAsia="Batang" w:hAnsi="Times"/>
          <w:iCs/>
          <w:lang w:val="en-GB" w:eastAsia="x-none"/>
        </w:rPr>
        <w:t xml:space="preserve"> and X</w:t>
      </w:r>
      <w:r w:rsidRPr="00EE408C">
        <w:rPr>
          <w:rFonts w:ascii="Times" w:eastAsia="Batang" w:hAnsi="Times"/>
          <w:iCs/>
          <w:vertAlign w:val="subscript"/>
          <w:lang w:val="en-GB" w:eastAsia="x-none"/>
        </w:rPr>
        <w:t>2</w:t>
      </w:r>
      <w:r>
        <w:rPr>
          <w:rFonts w:ascii="Times" w:eastAsia="Batang" w:hAnsi="Times"/>
          <w:iCs/>
          <w:vertAlign w:val="subscript"/>
          <w:lang w:val="en-GB" w:eastAsia="x-none"/>
        </w:rPr>
        <w:t xml:space="preserve"> </w:t>
      </w:r>
      <w:r>
        <w:rPr>
          <w:lang w:eastAsia="zh-CN"/>
        </w:rPr>
        <w:t>de</w:t>
      </w:r>
      <w:r w:rsidRPr="00EE408C">
        <w:rPr>
          <w:lang w:eastAsia="zh-CN"/>
        </w:rPr>
        <w:t xml:space="preserve">pends on the value of </w:t>
      </w:r>
      <w:r w:rsidRPr="00EE408C">
        <w:rPr>
          <w:rFonts w:eastAsia="Batang"/>
          <w:lang w:val="en-GB"/>
        </w:rPr>
        <w:t>(N</w:t>
      </w:r>
      <w:r w:rsidRPr="00EE408C">
        <w:rPr>
          <w:rFonts w:eastAsia="Batang"/>
          <w:vertAlign w:val="subscript"/>
          <w:lang w:val="en-GB"/>
        </w:rPr>
        <w:t>1</w:t>
      </w:r>
      <w:r w:rsidRPr="00EE408C">
        <w:rPr>
          <w:rFonts w:eastAsia="Batang"/>
          <w:lang w:val="en-GB"/>
        </w:rPr>
        <w:t>, N</w:t>
      </w:r>
      <w:r w:rsidRPr="00EE408C">
        <w:rPr>
          <w:rFonts w:eastAsia="Batang"/>
          <w:vertAlign w:val="subscript"/>
          <w:lang w:val="en-GB"/>
        </w:rPr>
        <w:t>2</w:t>
      </w:r>
      <w:r w:rsidRPr="00EE408C">
        <w:rPr>
          <w:rFonts w:eastAsia="Batang"/>
          <w:lang w:val="en-GB"/>
        </w:rPr>
        <w:t>)</w:t>
      </w:r>
      <w:r w:rsidRPr="00EE408C">
        <w:rPr>
          <w:lang w:eastAsia="zh-CN"/>
        </w:rPr>
        <w:t>.</w:t>
      </w:r>
      <w:r>
        <w:rPr>
          <w:lang w:eastAsia="zh-CN"/>
        </w:rPr>
        <w:t xml:space="preserve"> We can consider to determine </w:t>
      </w:r>
      <w:r w:rsidRPr="00EE408C">
        <w:rPr>
          <w:rFonts w:ascii="Times" w:eastAsia="Batang" w:hAnsi="Times"/>
          <w:iCs/>
          <w:lang w:val="en-GB" w:eastAsia="x-none"/>
        </w:rPr>
        <w:t>X</w:t>
      </w:r>
      <w:r w:rsidRPr="00EE408C">
        <w:rPr>
          <w:rFonts w:ascii="Times" w:eastAsia="Batang" w:hAnsi="Times"/>
          <w:iCs/>
          <w:vertAlign w:val="subscript"/>
          <w:lang w:val="en-GB" w:eastAsia="x-none"/>
        </w:rPr>
        <w:t>1</w:t>
      </w:r>
      <w:r w:rsidRPr="00EE408C">
        <w:rPr>
          <w:rFonts w:ascii="Times" w:eastAsia="Batang" w:hAnsi="Times"/>
          <w:iCs/>
          <w:lang w:val="en-GB" w:eastAsia="x-none"/>
        </w:rPr>
        <w:t xml:space="preserve"> and X</w:t>
      </w:r>
      <w:r w:rsidRPr="00EE408C">
        <w:rPr>
          <w:rFonts w:ascii="Times" w:eastAsia="Batang" w:hAnsi="Times"/>
          <w:iCs/>
          <w:vertAlign w:val="subscript"/>
          <w:lang w:val="en-GB" w:eastAsia="x-none"/>
        </w:rPr>
        <w:t>2</w:t>
      </w:r>
      <w:r>
        <w:rPr>
          <w:lang w:eastAsia="zh-CN"/>
        </w:rPr>
        <w:t xml:space="preserve"> based on </w:t>
      </w:r>
      <w:r w:rsidRPr="00EE408C">
        <w:rPr>
          <w:lang w:eastAsia="zh-CN"/>
        </w:rPr>
        <w:t xml:space="preserve">the value of </w:t>
      </w:r>
      <w:r w:rsidRPr="00EE408C">
        <w:rPr>
          <w:rFonts w:eastAsia="Batang"/>
          <w:lang w:val="en-GB"/>
        </w:rPr>
        <w:t>(N</w:t>
      </w:r>
      <w:r w:rsidRPr="00EE408C">
        <w:rPr>
          <w:rFonts w:eastAsia="Batang"/>
          <w:vertAlign w:val="subscript"/>
          <w:lang w:val="en-GB"/>
        </w:rPr>
        <w:t>1</w:t>
      </w:r>
      <w:r w:rsidRPr="00EE408C">
        <w:rPr>
          <w:rFonts w:eastAsia="Batang"/>
          <w:lang w:val="en-GB"/>
        </w:rPr>
        <w:t>, N</w:t>
      </w:r>
      <w:r w:rsidRPr="00EE408C">
        <w:rPr>
          <w:rFonts w:eastAsia="Batang"/>
          <w:vertAlign w:val="subscript"/>
          <w:lang w:val="en-GB"/>
        </w:rPr>
        <w:t>2</w:t>
      </w:r>
      <w:r w:rsidRPr="00EE408C">
        <w:rPr>
          <w:rFonts w:eastAsia="Batang"/>
          <w:lang w:val="en-GB"/>
        </w:rPr>
        <w:t>)</w:t>
      </w:r>
      <w:r>
        <w:rPr>
          <w:rFonts w:eastAsia="Batang"/>
          <w:lang w:val="en-GB"/>
        </w:rPr>
        <w:t xml:space="preserve">. For example, if </w:t>
      </w:r>
      <w:r w:rsidRPr="00EE408C">
        <w:rPr>
          <w:rFonts w:eastAsia="Batang"/>
          <w:lang w:val="en-GB"/>
        </w:rPr>
        <w:t>(N</w:t>
      </w:r>
      <w:r w:rsidRPr="00EE408C">
        <w:rPr>
          <w:rFonts w:eastAsia="Batang"/>
          <w:vertAlign w:val="subscript"/>
          <w:lang w:val="en-GB"/>
        </w:rPr>
        <w:t>1</w:t>
      </w:r>
      <w:r w:rsidRPr="00EE408C">
        <w:rPr>
          <w:rFonts w:eastAsia="Batang"/>
          <w:lang w:val="en-GB"/>
        </w:rPr>
        <w:t>, N</w:t>
      </w:r>
      <w:r w:rsidRPr="00EE408C">
        <w:rPr>
          <w:rFonts w:eastAsia="Batang"/>
          <w:vertAlign w:val="subscript"/>
          <w:lang w:val="en-GB"/>
        </w:rPr>
        <w:t>2</w:t>
      </w:r>
      <w:r w:rsidRPr="00EE408C">
        <w:rPr>
          <w:rFonts w:eastAsia="Batang"/>
          <w:lang w:val="en-GB"/>
        </w:rPr>
        <w:t>)</w:t>
      </w:r>
      <w:r>
        <w:rPr>
          <w:rFonts w:eastAsia="Batang"/>
          <w:lang w:val="en-GB"/>
        </w:rPr>
        <w:t xml:space="preserve"> is </w:t>
      </w:r>
      <w:r w:rsidRPr="00EE408C">
        <w:rPr>
          <w:rFonts w:eastAsia="Batang"/>
          <w:lang w:val="en-GB"/>
        </w:rPr>
        <w:t>(8,3)</w:t>
      </w:r>
      <w:r>
        <w:rPr>
          <w:rFonts w:eastAsia="Batang"/>
          <w:lang w:val="en-GB"/>
        </w:rPr>
        <w:t>, (16</w:t>
      </w:r>
      <w:r w:rsidRPr="00EE408C">
        <w:rPr>
          <w:rFonts w:eastAsia="Batang"/>
          <w:lang w:val="en-GB"/>
        </w:rPr>
        <w:t>,</w:t>
      </w:r>
      <w:r>
        <w:rPr>
          <w:rFonts w:eastAsia="Batang"/>
          <w:lang w:val="en-GB"/>
        </w:rPr>
        <w:t>2</w:t>
      </w:r>
      <w:r w:rsidRPr="00EE408C">
        <w:rPr>
          <w:rFonts w:eastAsia="Batang"/>
          <w:lang w:val="en-GB"/>
        </w:rPr>
        <w:t>)</w:t>
      </w:r>
      <w:r>
        <w:rPr>
          <w:rFonts w:eastAsia="Batang"/>
          <w:lang w:val="en-GB"/>
        </w:rPr>
        <w:t xml:space="preserve"> or (16</w:t>
      </w:r>
      <w:r w:rsidRPr="00EE408C">
        <w:rPr>
          <w:rFonts w:eastAsia="Batang"/>
          <w:lang w:val="en-GB"/>
        </w:rPr>
        <w:t>,</w:t>
      </w:r>
      <w:r>
        <w:rPr>
          <w:rFonts w:eastAsia="Batang"/>
          <w:lang w:val="en-GB"/>
        </w:rPr>
        <w:t>2</w:t>
      </w:r>
      <w:r w:rsidRPr="00EE408C">
        <w:rPr>
          <w:rFonts w:eastAsia="Batang"/>
          <w:lang w:val="en-GB"/>
        </w:rPr>
        <w:t>)</w:t>
      </w:r>
      <w:r>
        <w:rPr>
          <w:rFonts w:eastAsia="Batang"/>
          <w:lang w:val="en-GB"/>
        </w:rPr>
        <w:t xml:space="preserve">, </w:t>
      </w:r>
      <w:r w:rsidRPr="00EE408C">
        <w:rPr>
          <w:rFonts w:ascii="Times" w:eastAsia="Batang" w:hAnsi="Times"/>
          <w:iCs/>
          <w:lang w:val="en-GB" w:eastAsia="x-none"/>
        </w:rPr>
        <w:t>X</w:t>
      </w:r>
      <w:r w:rsidRPr="00EE408C">
        <w:rPr>
          <w:rFonts w:ascii="Times" w:eastAsia="Batang" w:hAnsi="Times"/>
          <w:iCs/>
          <w:vertAlign w:val="subscript"/>
          <w:lang w:val="en-GB" w:eastAsia="x-none"/>
        </w:rPr>
        <w:t>1</w:t>
      </w:r>
      <w:r w:rsidRPr="00EE408C">
        <w:rPr>
          <w:rFonts w:ascii="Times" w:eastAsia="Batang" w:hAnsi="Times"/>
          <w:iCs/>
          <w:lang w:val="en-GB" w:eastAsia="x-none"/>
        </w:rPr>
        <w:t xml:space="preserve"> </w:t>
      </w:r>
      <w:r>
        <w:rPr>
          <w:rFonts w:ascii="Times" w:eastAsia="Batang" w:hAnsi="Times"/>
          <w:iCs/>
          <w:lang w:val="en-GB" w:eastAsia="x-none"/>
        </w:rPr>
        <w:t xml:space="preserve">=4 </w:t>
      </w:r>
      <w:r w:rsidRPr="00EE408C">
        <w:rPr>
          <w:rFonts w:ascii="Times" w:eastAsia="Batang" w:hAnsi="Times"/>
          <w:iCs/>
          <w:lang w:val="en-GB" w:eastAsia="x-none"/>
        </w:rPr>
        <w:t>and X</w:t>
      </w:r>
      <w:r w:rsidRPr="00EE408C">
        <w:rPr>
          <w:rFonts w:ascii="Times" w:eastAsia="Batang" w:hAnsi="Times"/>
          <w:iCs/>
          <w:vertAlign w:val="subscript"/>
          <w:lang w:val="en-GB" w:eastAsia="x-none"/>
        </w:rPr>
        <w:t>2</w:t>
      </w:r>
      <w:r>
        <w:rPr>
          <w:rFonts w:hint="eastAsia"/>
          <w:lang w:eastAsia="zh-CN"/>
        </w:rPr>
        <w:t>=</w:t>
      </w:r>
      <w:r>
        <w:rPr>
          <w:lang w:eastAsia="zh-CN"/>
        </w:rPr>
        <w:t xml:space="preserve">1; if </w:t>
      </w:r>
      <w:r>
        <w:rPr>
          <w:rFonts w:eastAsia="Batang"/>
          <w:lang w:val="en-GB"/>
        </w:rPr>
        <w:t xml:space="preserve"> </w:t>
      </w:r>
      <w:r w:rsidRPr="00EE408C">
        <w:rPr>
          <w:rFonts w:eastAsia="Batang"/>
          <w:lang w:val="en-GB"/>
        </w:rPr>
        <w:t>(N</w:t>
      </w:r>
      <w:r w:rsidRPr="00EE408C">
        <w:rPr>
          <w:rFonts w:eastAsia="Batang"/>
          <w:vertAlign w:val="subscript"/>
          <w:lang w:val="en-GB"/>
        </w:rPr>
        <w:t>1</w:t>
      </w:r>
      <w:r w:rsidRPr="00EE408C">
        <w:rPr>
          <w:rFonts w:eastAsia="Batang"/>
          <w:lang w:val="en-GB"/>
        </w:rPr>
        <w:t>, N</w:t>
      </w:r>
      <w:r w:rsidRPr="00EE408C">
        <w:rPr>
          <w:rFonts w:eastAsia="Batang"/>
          <w:vertAlign w:val="subscript"/>
          <w:lang w:val="en-GB"/>
        </w:rPr>
        <w:t>2</w:t>
      </w:r>
      <w:r w:rsidRPr="00EE408C">
        <w:rPr>
          <w:rFonts w:eastAsia="Batang"/>
          <w:lang w:val="en-GB"/>
        </w:rPr>
        <w:t>)</w:t>
      </w:r>
      <w:r>
        <w:rPr>
          <w:rFonts w:eastAsia="Batang"/>
          <w:lang w:val="en-GB"/>
        </w:rPr>
        <w:t xml:space="preserve"> is (6</w:t>
      </w:r>
      <w:r w:rsidRPr="00EE408C">
        <w:rPr>
          <w:rFonts w:eastAsia="Batang"/>
          <w:lang w:val="en-GB"/>
        </w:rPr>
        <w:t>,</w:t>
      </w:r>
      <w:r>
        <w:rPr>
          <w:rFonts w:eastAsia="Batang"/>
          <w:lang w:val="en-GB"/>
        </w:rPr>
        <w:t>4</w:t>
      </w:r>
      <w:r w:rsidRPr="00EE408C">
        <w:rPr>
          <w:rFonts w:eastAsia="Batang"/>
          <w:lang w:val="en-GB"/>
        </w:rPr>
        <w:t>)</w:t>
      </w:r>
      <w:r>
        <w:rPr>
          <w:rFonts w:eastAsia="Batang"/>
          <w:lang w:val="en-GB"/>
        </w:rPr>
        <w:t>, (8</w:t>
      </w:r>
      <w:r w:rsidRPr="00EE408C">
        <w:rPr>
          <w:rFonts w:eastAsia="Batang"/>
          <w:lang w:val="en-GB"/>
        </w:rPr>
        <w:t>,</w:t>
      </w:r>
      <w:r>
        <w:rPr>
          <w:rFonts w:eastAsia="Batang"/>
          <w:lang w:val="en-GB"/>
        </w:rPr>
        <w:t>4</w:t>
      </w:r>
      <w:r w:rsidRPr="00EE408C">
        <w:rPr>
          <w:rFonts w:eastAsia="Batang"/>
          <w:lang w:val="en-GB"/>
        </w:rPr>
        <w:t>)</w:t>
      </w:r>
      <w:r>
        <w:rPr>
          <w:rFonts w:eastAsia="Batang"/>
          <w:lang w:val="en-GB"/>
        </w:rPr>
        <w:t xml:space="preserve"> or (8</w:t>
      </w:r>
      <w:r w:rsidRPr="00EE408C">
        <w:rPr>
          <w:rFonts w:eastAsia="Batang"/>
          <w:lang w:val="en-GB"/>
        </w:rPr>
        <w:t>,</w:t>
      </w:r>
      <w:r>
        <w:rPr>
          <w:rFonts w:eastAsia="Batang"/>
          <w:lang w:val="en-GB"/>
        </w:rPr>
        <w:t>8</w:t>
      </w:r>
      <w:r w:rsidRPr="00EE408C">
        <w:rPr>
          <w:rFonts w:eastAsia="Batang"/>
          <w:lang w:val="en-GB"/>
        </w:rPr>
        <w:t>)</w:t>
      </w:r>
      <w:r>
        <w:rPr>
          <w:rFonts w:eastAsia="Batang"/>
          <w:lang w:val="en-GB"/>
        </w:rPr>
        <w:t xml:space="preserve">, </w:t>
      </w:r>
      <w:r w:rsidRPr="00EE408C">
        <w:rPr>
          <w:rFonts w:ascii="Times" w:eastAsia="Batang" w:hAnsi="Times"/>
          <w:iCs/>
          <w:lang w:val="en-GB" w:eastAsia="x-none"/>
        </w:rPr>
        <w:t>X</w:t>
      </w:r>
      <w:r w:rsidRPr="00EE408C">
        <w:rPr>
          <w:rFonts w:ascii="Times" w:eastAsia="Batang" w:hAnsi="Times"/>
          <w:iCs/>
          <w:vertAlign w:val="subscript"/>
          <w:lang w:val="en-GB" w:eastAsia="x-none"/>
        </w:rPr>
        <w:t>1</w:t>
      </w:r>
      <w:r w:rsidRPr="00EE408C">
        <w:rPr>
          <w:rFonts w:ascii="Times" w:eastAsia="Batang" w:hAnsi="Times"/>
          <w:iCs/>
          <w:lang w:val="en-GB" w:eastAsia="x-none"/>
        </w:rPr>
        <w:t xml:space="preserve"> </w:t>
      </w:r>
      <w:r>
        <w:rPr>
          <w:rFonts w:ascii="Times" w:eastAsia="Batang" w:hAnsi="Times"/>
          <w:iCs/>
          <w:lang w:val="en-GB" w:eastAsia="x-none"/>
        </w:rPr>
        <w:t xml:space="preserve">=2 </w:t>
      </w:r>
      <w:r w:rsidRPr="00EE408C">
        <w:rPr>
          <w:rFonts w:ascii="Times" w:eastAsia="Batang" w:hAnsi="Times"/>
          <w:iCs/>
          <w:lang w:val="en-GB" w:eastAsia="x-none"/>
        </w:rPr>
        <w:t>and X</w:t>
      </w:r>
      <w:r w:rsidRPr="00EE408C">
        <w:rPr>
          <w:rFonts w:ascii="Times" w:eastAsia="Batang" w:hAnsi="Times"/>
          <w:iCs/>
          <w:vertAlign w:val="subscript"/>
          <w:lang w:val="en-GB" w:eastAsia="x-none"/>
        </w:rPr>
        <w:t>2</w:t>
      </w:r>
      <w:r>
        <w:rPr>
          <w:rFonts w:hint="eastAsia"/>
          <w:lang w:eastAsia="zh-CN"/>
        </w:rPr>
        <w:t>=</w:t>
      </w:r>
      <w:r>
        <w:rPr>
          <w:lang w:eastAsia="zh-CN"/>
        </w:rPr>
        <w:t>2.</w:t>
      </w:r>
    </w:p>
    <w:p w14:paraId="7CB4B266" w14:textId="58450E72" w:rsidR="00EE408C" w:rsidRPr="00EE408C" w:rsidRDefault="00EE408C" w:rsidP="00235294">
      <w:pPr>
        <w:rPr>
          <w:b/>
          <w:i/>
          <w:lang w:eastAsia="zh-CN"/>
        </w:rPr>
      </w:pPr>
      <w:r w:rsidRPr="00EE408C">
        <w:rPr>
          <w:b/>
          <w:i/>
          <w:lang w:eastAsia="zh-CN"/>
        </w:rPr>
        <w:t>Proposal</w:t>
      </w:r>
      <w:r w:rsidR="00481A63">
        <w:rPr>
          <w:b/>
          <w:i/>
          <w:lang w:eastAsia="zh-CN"/>
        </w:rPr>
        <w:t xml:space="preserve"> 3</w:t>
      </w:r>
      <w:r w:rsidRPr="00EE408C">
        <w:rPr>
          <w:b/>
          <w:i/>
          <w:lang w:eastAsia="zh-CN"/>
        </w:rPr>
        <w:t xml:space="preserve">: On CBSR for Rel-19Type I/II codebook, the value of </w:t>
      </w:r>
      <w:r w:rsidRPr="00EE408C">
        <w:rPr>
          <w:rFonts w:ascii="Times" w:eastAsia="Batang" w:hAnsi="Times"/>
          <w:b/>
          <w:i/>
          <w:iCs/>
          <w:lang w:val="en-GB" w:eastAsia="x-none"/>
        </w:rPr>
        <w:t>X</w:t>
      </w:r>
      <w:r w:rsidRPr="00EE408C">
        <w:rPr>
          <w:rFonts w:ascii="Times" w:eastAsia="Batang" w:hAnsi="Times"/>
          <w:b/>
          <w:i/>
          <w:iCs/>
          <w:vertAlign w:val="subscript"/>
          <w:lang w:val="en-GB" w:eastAsia="x-none"/>
        </w:rPr>
        <w:t>1</w:t>
      </w:r>
      <w:r w:rsidRPr="00EE408C">
        <w:rPr>
          <w:rFonts w:ascii="Times" w:eastAsia="Batang" w:hAnsi="Times"/>
          <w:b/>
          <w:i/>
          <w:iCs/>
          <w:lang w:val="en-GB" w:eastAsia="x-none"/>
        </w:rPr>
        <w:t xml:space="preserve"> and X</w:t>
      </w:r>
      <w:r w:rsidRPr="00EE408C">
        <w:rPr>
          <w:rFonts w:ascii="Times" w:eastAsia="Batang" w:hAnsi="Times"/>
          <w:b/>
          <w:i/>
          <w:iCs/>
          <w:vertAlign w:val="subscript"/>
          <w:lang w:val="en-GB" w:eastAsia="x-none"/>
        </w:rPr>
        <w:t xml:space="preserve">2 </w:t>
      </w:r>
      <w:r w:rsidRPr="00EE408C">
        <w:rPr>
          <w:b/>
          <w:i/>
          <w:lang w:eastAsia="zh-CN"/>
        </w:rPr>
        <w:t xml:space="preserve">depends on the value of </w:t>
      </w:r>
      <w:r w:rsidRPr="00EE408C">
        <w:rPr>
          <w:rFonts w:eastAsia="Batang"/>
          <w:b/>
          <w:i/>
          <w:lang w:val="en-GB"/>
        </w:rPr>
        <w:t>(N</w:t>
      </w:r>
      <w:r w:rsidRPr="00EE408C">
        <w:rPr>
          <w:rFonts w:eastAsia="Batang"/>
          <w:b/>
          <w:i/>
          <w:vertAlign w:val="subscript"/>
          <w:lang w:val="en-GB"/>
        </w:rPr>
        <w:t>1</w:t>
      </w:r>
      <w:r w:rsidRPr="00EE408C">
        <w:rPr>
          <w:rFonts w:eastAsia="Batang"/>
          <w:b/>
          <w:i/>
          <w:lang w:val="en-GB"/>
        </w:rPr>
        <w:t>, N</w:t>
      </w:r>
      <w:r w:rsidRPr="00EE408C">
        <w:rPr>
          <w:rFonts w:eastAsia="Batang"/>
          <w:b/>
          <w:i/>
          <w:vertAlign w:val="subscript"/>
          <w:lang w:val="en-GB"/>
        </w:rPr>
        <w:t>2</w:t>
      </w:r>
      <w:r w:rsidRPr="00EE408C">
        <w:rPr>
          <w:rFonts w:eastAsia="Batang"/>
          <w:b/>
          <w:i/>
          <w:lang w:val="en-GB"/>
        </w:rPr>
        <w:t>)</w:t>
      </w:r>
    </w:p>
    <w:p w14:paraId="52A45677" w14:textId="77777777" w:rsidR="00EE408C" w:rsidRPr="00EE408C" w:rsidRDefault="00EE408C" w:rsidP="00EE408C">
      <w:pPr>
        <w:pStyle w:val="af2"/>
        <w:numPr>
          <w:ilvl w:val="0"/>
          <w:numId w:val="42"/>
        </w:numPr>
        <w:ind w:firstLineChars="0"/>
        <w:rPr>
          <w:b/>
          <w:i/>
          <w:lang w:eastAsia="zh-CN"/>
        </w:rPr>
      </w:pPr>
      <w:r w:rsidRPr="00EE408C">
        <w:rPr>
          <w:rFonts w:eastAsia="Batang"/>
          <w:b/>
          <w:i/>
          <w:lang w:val="en-GB"/>
        </w:rPr>
        <w:t>If (N</w:t>
      </w:r>
      <w:r w:rsidRPr="00EE408C">
        <w:rPr>
          <w:rFonts w:eastAsia="Batang"/>
          <w:b/>
          <w:i/>
          <w:vertAlign w:val="subscript"/>
          <w:lang w:val="en-GB"/>
        </w:rPr>
        <w:t>1</w:t>
      </w:r>
      <w:r w:rsidRPr="00EE408C">
        <w:rPr>
          <w:rFonts w:eastAsia="Batang"/>
          <w:b/>
          <w:i/>
          <w:lang w:val="en-GB"/>
        </w:rPr>
        <w:t>, N</w:t>
      </w:r>
      <w:r w:rsidRPr="00EE408C">
        <w:rPr>
          <w:rFonts w:eastAsia="Batang"/>
          <w:b/>
          <w:i/>
          <w:vertAlign w:val="subscript"/>
          <w:lang w:val="en-GB"/>
        </w:rPr>
        <w:t>2</w:t>
      </w:r>
      <w:r w:rsidRPr="00EE408C">
        <w:rPr>
          <w:rFonts w:eastAsia="Batang"/>
          <w:b/>
          <w:i/>
          <w:lang w:val="en-GB"/>
        </w:rPr>
        <w:t xml:space="preserve">) is (8,3), (16,2) or (16,2), </w:t>
      </w:r>
      <w:r w:rsidRPr="00EE408C">
        <w:rPr>
          <w:rFonts w:ascii="Times" w:eastAsia="Batang" w:hAnsi="Times"/>
          <w:b/>
          <w:i/>
          <w:iCs/>
          <w:lang w:val="en-GB" w:eastAsia="x-none"/>
        </w:rPr>
        <w:t>X</w:t>
      </w:r>
      <w:r w:rsidRPr="00EE408C">
        <w:rPr>
          <w:rFonts w:ascii="Times" w:eastAsia="Batang" w:hAnsi="Times"/>
          <w:b/>
          <w:i/>
          <w:iCs/>
          <w:vertAlign w:val="subscript"/>
          <w:lang w:val="en-GB" w:eastAsia="x-none"/>
        </w:rPr>
        <w:t>1</w:t>
      </w:r>
      <w:r w:rsidRPr="00EE408C">
        <w:rPr>
          <w:rFonts w:ascii="Times" w:eastAsia="Batang" w:hAnsi="Times"/>
          <w:b/>
          <w:i/>
          <w:iCs/>
          <w:lang w:val="en-GB" w:eastAsia="x-none"/>
        </w:rPr>
        <w:t xml:space="preserve"> =4 and X</w:t>
      </w:r>
      <w:r w:rsidRPr="00EE408C">
        <w:rPr>
          <w:rFonts w:ascii="Times" w:eastAsia="Batang" w:hAnsi="Times"/>
          <w:b/>
          <w:i/>
          <w:iCs/>
          <w:vertAlign w:val="subscript"/>
          <w:lang w:val="en-GB" w:eastAsia="x-none"/>
        </w:rPr>
        <w:t>2</w:t>
      </w:r>
      <w:r w:rsidRPr="00EE408C">
        <w:rPr>
          <w:rFonts w:hint="eastAsia"/>
          <w:b/>
          <w:i/>
          <w:lang w:eastAsia="zh-CN"/>
        </w:rPr>
        <w:t>=</w:t>
      </w:r>
      <w:r w:rsidRPr="00EE408C">
        <w:rPr>
          <w:b/>
          <w:i/>
          <w:lang w:eastAsia="zh-CN"/>
        </w:rPr>
        <w:t>1</w:t>
      </w:r>
    </w:p>
    <w:p w14:paraId="163F696F" w14:textId="017EE42F" w:rsidR="00235294" w:rsidRPr="00906F3A" w:rsidRDefault="00EE408C" w:rsidP="00235294">
      <w:pPr>
        <w:pStyle w:val="af2"/>
        <w:numPr>
          <w:ilvl w:val="0"/>
          <w:numId w:val="42"/>
        </w:numPr>
        <w:ind w:firstLineChars="0"/>
        <w:rPr>
          <w:b/>
          <w:i/>
          <w:lang w:eastAsia="zh-CN"/>
        </w:rPr>
      </w:pPr>
      <w:r w:rsidRPr="00EE408C">
        <w:rPr>
          <w:b/>
          <w:i/>
          <w:lang w:eastAsia="zh-CN"/>
        </w:rPr>
        <w:t xml:space="preserve">If </w:t>
      </w:r>
      <w:r w:rsidRPr="00EE408C">
        <w:rPr>
          <w:rFonts w:eastAsia="Batang"/>
          <w:b/>
          <w:i/>
          <w:lang w:val="en-GB"/>
        </w:rPr>
        <w:t xml:space="preserve"> (N</w:t>
      </w:r>
      <w:r w:rsidRPr="00EE408C">
        <w:rPr>
          <w:rFonts w:eastAsia="Batang"/>
          <w:b/>
          <w:i/>
          <w:vertAlign w:val="subscript"/>
          <w:lang w:val="en-GB"/>
        </w:rPr>
        <w:t>1</w:t>
      </w:r>
      <w:r w:rsidRPr="00EE408C">
        <w:rPr>
          <w:rFonts w:eastAsia="Batang"/>
          <w:b/>
          <w:i/>
          <w:lang w:val="en-GB"/>
        </w:rPr>
        <w:t>, N</w:t>
      </w:r>
      <w:r w:rsidRPr="00EE408C">
        <w:rPr>
          <w:rFonts w:eastAsia="Batang"/>
          <w:b/>
          <w:i/>
          <w:vertAlign w:val="subscript"/>
          <w:lang w:val="en-GB"/>
        </w:rPr>
        <w:t>2</w:t>
      </w:r>
      <w:r w:rsidRPr="00EE408C">
        <w:rPr>
          <w:rFonts w:eastAsia="Batang"/>
          <w:b/>
          <w:i/>
          <w:lang w:val="en-GB"/>
        </w:rPr>
        <w:t xml:space="preserve">) is (6,4), (8,4) or (8,8), </w:t>
      </w:r>
      <w:r w:rsidRPr="00EE408C">
        <w:rPr>
          <w:rFonts w:ascii="Times" w:eastAsia="Batang" w:hAnsi="Times"/>
          <w:b/>
          <w:i/>
          <w:iCs/>
          <w:lang w:val="en-GB" w:eastAsia="x-none"/>
        </w:rPr>
        <w:t>X</w:t>
      </w:r>
      <w:r w:rsidRPr="00EE408C">
        <w:rPr>
          <w:rFonts w:ascii="Times" w:eastAsia="Batang" w:hAnsi="Times"/>
          <w:b/>
          <w:i/>
          <w:iCs/>
          <w:vertAlign w:val="subscript"/>
          <w:lang w:val="en-GB" w:eastAsia="x-none"/>
        </w:rPr>
        <w:t>1</w:t>
      </w:r>
      <w:r w:rsidRPr="00EE408C">
        <w:rPr>
          <w:rFonts w:ascii="Times" w:eastAsia="Batang" w:hAnsi="Times"/>
          <w:b/>
          <w:i/>
          <w:iCs/>
          <w:lang w:val="en-GB" w:eastAsia="x-none"/>
        </w:rPr>
        <w:t xml:space="preserve"> =2 and X</w:t>
      </w:r>
      <w:r w:rsidRPr="00EE408C">
        <w:rPr>
          <w:rFonts w:ascii="Times" w:eastAsia="Batang" w:hAnsi="Times"/>
          <w:b/>
          <w:i/>
          <w:iCs/>
          <w:vertAlign w:val="subscript"/>
          <w:lang w:val="en-GB" w:eastAsia="x-none"/>
        </w:rPr>
        <w:t>2</w:t>
      </w:r>
      <w:r w:rsidRPr="00EE408C">
        <w:rPr>
          <w:rFonts w:hint="eastAsia"/>
          <w:b/>
          <w:i/>
          <w:lang w:eastAsia="zh-CN"/>
        </w:rPr>
        <w:t>=</w:t>
      </w:r>
      <w:r w:rsidRPr="00EE408C">
        <w:rPr>
          <w:b/>
          <w:i/>
          <w:lang w:eastAsia="zh-CN"/>
        </w:rPr>
        <w:t>2</w:t>
      </w:r>
    </w:p>
    <w:p w14:paraId="6EFDAFDC" w14:textId="69BBF913" w:rsidR="00235294" w:rsidRDefault="00906F3A" w:rsidP="00235294">
      <w:pPr>
        <w:rPr>
          <w:lang w:eastAsia="zh-CN"/>
        </w:rPr>
      </w:pPr>
      <w:r>
        <w:rPr>
          <w:lang w:eastAsia="zh-CN"/>
        </w:rPr>
        <w:t>R</w:t>
      </w:r>
      <w:r>
        <w:rPr>
          <w:rFonts w:hint="eastAsia"/>
          <w:lang w:eastAsia="zh-CN"/>
        </w:rPr>
        <w:t>egarding</w:t>
      </w:r>
      <w:r>
        <w:t xml:space="preserve"> </w:t>
      </w:r>
      <w:r w:rsidRPr="00906F3A">
        <w:t>Type-I MP codebook</w:t>
      </w:r>
      <w:r>
        <w:rPr>
          <w:rFonts w:hint="eastAsia"/>
          <w:lang w:eastAsia="zh-CN"/>
        </w:rPr>
        <w:t>,</w:t>
      </w:r>
      <w:r>
        <w:rPr>
          <w:lang w:eastAsia="zh-CN"/>
        </w:rPr>
        <w:t xml:space="preserve"> there’s an agreement on whether to support it and the detailed design.</w:t>
      </w:r>
    </w:p>
    <w:tbl>
      <w:tblPr>
        <w:tblStyle w:val="ad"/>
        <w:tblW w:w="0" w:type="auto"/>
        <w:tblLook w:val="04A0" w:firstRow="1" w:lastRow="0" w:firstColumn="1" w:lastColumn="0" w:noHBand="0" w:noVBand="1"/>
      </w:tblPr>
      <w:tblGrid>
        <w:gridCol w:w="9307"/>
      </w:tblGrid>
      <w:tr w:rsidR="00235294" w14:paraId="3A55C11C" w14:textId="77777777" w:rsidTr="00235294">
        <w:tc>
          <w:tcPr>
            <w:tcW w:w="9307" w:type="dxa"/>
          </w:tcPr>
          <w:p w14:paraId="2CB9DBA9" w14:textId="77777777" w:rsidR="00235294" w:rsidRPr="00235294" w:rsidRDefault="00235294" w:rsidP="00235294">
            <w:pPr>
              <w:autoSpaceDE/>
              <w:autoSpaceDN/>
              <w:spacing w:before="0" w:after="0"/>
              <w:jc w:val="left"/>
              <w:rPr>
                <w:rFonts w:ascii="Times" w:eastAsia="Batang" w:hAnsi="Times"/>
                <w:b/>
                <w:bCs/>
                <w:sz w:val="20"/>
                <w:szCs w:val="20"/>
                <w:highlight w:val="green"/>
                <w:lang w:val="en-GB" w:eastAsia="zh-CN"/>
              </w:rPr>
            </w:pPr>
            <w:r w:rsidRPr="00235294">
              <w:rPr>
                <w:rFonts w:ascii="Times" w:eastAsia="Batang" w:hAnsi="Times"/>
                <w:b/>
                <w:bCs/>
                <w:sz w:val="20"/>
                <w:szCs w:val="20"/>
                <w:highlight w:val="green"/>
                <w:lang w:val="en-GB" w:eastAsia="zh-CN"/>
              </w:rPr>
              <w:t>Agreement</w:t>
            </w:r>
          </w:p>
          <w:p w14:paraId="712CB1D1" w14:textId="77777777" w:rsidR="00235294" w:rsidRPr="00235294" w:rsidRDefault="00235294" w:rsidP="00235294">
            <w:pPr>
              <w:autoSpaceDE/>
              <w:autoSpaceDN/>
              <w:adjustRightInd/>
              <w:spacing w:before="0" w:after="0"/>
              <w:jc w:val="left"/>
              <w:rPr>
                <w:rFonts w:ascii="Times" w:eastAsia="Batang" w:hAnsi="Times"/>
                <w:iCs/>
                <w:sz w:val="20"/>
                <w:szCs w:val="20"/>
                <w:lang w:val="en-GB"/>
              </w:rPr>
            </w:pPr>
            <w:r w:rsidRPr="00235294">
              <w:rPr>
                <w:rFonts w:ascii="Times" w:eastAsia="Batang" w:hAnsi="Times"/>
                <w:iCs/>
                <w:sz w:val="20"/>
                <w:szCs w:val="20"/>
                <w:lang w:val="en-GB"/>
              </w:rPr>
              <w:t xml:space="preserve">For the Rel-19 Type-I multi-panel (MP) codebook refinement for 48, 64, and 128 CSI-RS ports, for RI=1-4, decide, by RAN1#117, whether to support Type-I multi-panel (MP) codebook refinement in Rel-19. </w:t>
            </w:r>
          </w:p>
          <w:p w14:paraId="5AAE8D72" w14:textId="77777777" w:rsidR="00235294" w:rsidRPr="00235294" w:rsidRDefault="00235294" w:rsidP="00235294">
            <w:pPr>
              <w:autoSpaceDE/>
              <w:autoSpaceDN/>
              <w:adjustRightInd/>
              <w:spacing w:before="0" w:after="0"/>
              <w:jc w:val="left"/>
              <w:rPr>
                <w:rFonts w:ascii="Times" w:eastAsia="Batang" w:hAnsi="Times"/>
                <w:iCs/>
                <w:sz w:val="20"/>
                <w:szCs w:val="20"/>
                <w:lang w:val="en-GB"/>
              </w:rPr>
            </w:pPr>
            <w:r w:rsidRPr="00235294">
              <w:rPr>
                <w:rFonts w:ascii="Times" w:eastAsia="Batang" w:hAnsi="Times"/>
                <w:iCs/>
                <w:sz w:val="20"/>
                <w:szCs w:val="20"/>
                <w:lang w:val="en-GB"/>
              </w:rPr>
              <w:t>If supported, decide from the following alternatives:</w:t>
            </w:r>
          </w:p>
          <w:p w14:paraId="75752541" w14:textId="77777777" w:rsidR="00235294" w:rsidRPr="00235294" w:rsidRDefault="00235294" w:rsidP="00235294">
            <w:pPr>
              <w:numPr>
                <w:ilvl w:val="0"/>
                <w:numId w:val="41"/>
              </w:numPr>
              <w:autoSpaceDE/>
              <w:autoSpaceDN/>
              <w:adjustRightInd/>
              <w:snapToGrid/>
              <w:spacing w:before="0" w:after="160"/>
              <w:contextualSpacing/>
              <w:jc w:val="left"/>
              <w:rPr>
                <w:rFonts w:ascii="Times" w:eastAsia="宋体" w:hAnsi="Times"/>
                <w:sz w:val="20"/>
                <w:szCs w:val="18"/>
                <w:lang w:val="en-GB"/>
              </w:rPr>
            </w:pPr>
            <w:r w:rsidRPr="00235294">
              <w:rPr>
                <w:rFonts w:ascii="Times" w:eastAsia="宋体" w:hAnsi="Times"/>
                <w:sz w:val="20"/>
                <w:szCs w:val="18"/>
                <w:lang w:val="en-GB"/>
              </w:rPr>
              <w:lastRenderedPageBreak/>
              <w:t>Scheme1. Based on Rel-15 Type-I MP design directly extended with Ng=K (2, 3, and 4), and new (N</w:t>
            </w:r>
            <w:r w:rsidRPr="00235294">
              <w:rPr>
                <w:rFonts w:ascii="Times" w:eastAsia="宋体" w:hAnsi="Times"/>
                <w:sz w:val="20"/>
                <w:szCs w:val="18"/>
                <w:vertAlign w:val="subscript"/>
                <w:lang w:val="en-GB"/>
              </w:rPr>
              <w:t>1</w:t>
            </w:r>
            <w:r w:rsidRPr="00235294">
              <w:rPr>
                <w:rFonts w:ascii="Times" w:eastAsia="宋体" w:hAnsi="Times"/>
                <w:sz w:val="20"/>
                <w:szCs w:val="18"/>
                <w:lang w:val="en-GB"/>
              </w:rPr>
              <w:t>, N</w:t>
            </w:r>
            <w:r w:rsidRPr="00235294">
              <w:rPr>
                <w:rFonts w:ascii="Times" w:eastAsia="宋体" w:hAnsi="Times"/>
                <w:sz w:val="20"/>
                <w:szCs w:val="18"/>
                <w:vertAlign w:val="subscript"/>
                <w:lang w:val="en-GB"/>
              </w:rPr>
              <w:t>2</w:t>
            </w:r>
            <w:r w:rsidRPr="00235294">
              <w:rPr>
                <w:rFonts w:ascii="Times" w:eastAsia="宋体" w:hAnsi="Times"/>
                <w:sz w:val="20"/>
                <w:szCs w:val="18"/>
                <w:lang w:val="en-GB"/>
              </w:rPr>
              <w:t>) values</w:t>
            </w:r>
          </w:p>
          <w:p w14:paraId="2A231C76" w14:textId="77777777" w:rsidR="00235294" w:rsidRPr="00235294" w:rsidRDefault="00235294" w:rsidP="00235294">
            <w:pPr>
              <w:numPr>
                <w:ilvl w:val="0"/>
                <w:numId w:val="41"/>
              </w:numPr>
              <w:autoSpaceDE/>
              <w:autoSpaceDN/>
              <w:adjustRightInd/>
              <w:snapToGrid/>
              <w:spacing w:before="0" w:after="0"/>
              <w:contextualSpacing/>
              <w:jc w:val="left"/>
              <w:rPr>
                <w:rFonts w:ascii="Times" w:eastAsia="宋体" w:hAnsi="Times"/>
                <w:sz w:val="20"/>
                <w:szCs w:val="18"/>
                <w:lang w:val="en-GB"/>
              </w:rPr>
            </w:pPr>
            <w:r w:rsidRPr="00235294">
              <w:rPr>
                <w:rFonts w:ascii="Times" w:eastAsia="宋体" w:hAnsi="Times"/>
                <w:sz w:val="20"/>
                <w:szCs w:val="18"/>
                <w:lang w:val="en-GB"/>
              </w:rPr>
              <w:t>Scheme2. Based on Scheme4/6 as described in the RAN1#116 agreement</w:t>
            </w:r>
          </w:p>
          <w:p w14:paraId="2007996F" w14:textId="77777777" w:rsidR="00235294" w:rsidRPr="00235294" w:rsidRDefault="00235294" w:rsidP="00235294">
            <w:pPr>
              <w:numPr>
                <w:ilvl w:val="1"/>
                <w:numId w:val="41"/>
              </w:numPr>
              <w:autoSpaceDE/>
              <w:autoSpaceDN/>
              <w:adjustRightInd/>
              <w:snapToGrid/>
              <w:spacing w:before="0" w:after="0"/>
              <w:ind w:left="1620"/>
              <w:contextualSpacing/>
              <w:jc w:val="left"/>
              <w:rPr>
                <w:rFonts w:ascii="Times" w:eastAsia="宋体" w:hAnsi="Times"/>
                <w:sz w:val="20"/>
                <w:szCs w:val="18"/>
                <w:lang w:val="en-GB"/>
              </w:rPr>
            </w:pPr>
            <w:r w:rsidRPr="00235294">
              <w:rPr>
                <w:rFonts w:ascii="Times" w:eastAsia="Batang" w:hAnsi="Times"/>
                <w:iCs/>
                <w:sz w:val="20"/>
                <w:szCs w:val="18"/>
                <w:lang w:val="en-GB"/>
              </w:rPr>
              <w:t xml:space="preserve">W1 structure: </w:t>
            </w:r>
            <w:r w:rsidRPr="00235294">
              <w:rPr>
                <w:rFonts w:ascii="Times" w:eastAsia="宋体" w:hAnsi="Times"/>
                <w:sz w:val="20"/>
                <w:szCs w:val="18"/>
                <w:lang w:val="en-GB"/>
              </w:rPr>
              <w:t>Reuse legacy Rel-15 Type-I SP SD basis selection with L=1 independently for each of the K NZP CSI-RS resources</w:t>
            </w:r>
          </w:p>
          <w:p w14:paraId="5E960480" w14:textId="77777777" w:rsidR="00235294" w:rsidRPr="00235294" w:rsidRDefault="00235294" w:rsidP="00235294">
            <w:pPr>
              <w:numPr>
                <w:ilvl w:val="1"/>
                <w:numId w:val="41"/>
              </w:numPr>
              <w:autoSpaceDE/>
              <w:autoSpaceDN/>
              <w:adjustRightInd/>
              <w:snapToGrid/>
              <w:spacing w:before="0" w:after="0"/>
              <w:ind w:left="1620"/>
              <w:contextualSpacing/>
              <w:jc w:val="left"/>
              <w:rPr>
                <w:rFonts w:ascii="Times" w:eastAsia="宋体" w:hAnsi="Times"/>
                <w:sz w:val="20"/>
                <w:szCs w:val="18"/>
                <w:lang w:val="en-GB"/>
              </w:rPr>
            </w:pPr>
            <w:r w:rsidRPr="00235294">
              <w:rPr>
                <w:rFonts w:ascii="Times" w:eastAsia="Batang" w:hAnsi="Times"/>
                <w:iCs/>
                <w:sz w:val="20"/>
                <w:szCs w:val="18"/>
                <w:lang w:val="en-GB"/>
              </w:rPr>
              <w:t>W2 structure:</w:t>
            </w:r>
          </w:p>
          <w:p w14:paraId="3C377FC9" w14:textId="77777777" w:rsidR="00235294" w:rsidRPr="00235294" w:rsidRDefault="00235294" w:rsidP="00235294">
            <w:pPr>
              <w:numPr>
                <w:ilvl w:val="2"/>
                <w:numId w:val="41"/>
              </w:numPr>
              <w:autoSpaceDE/>
              <w:autoSpaceDN/>
              <w:adjustRightInd/>
              <w:snapToGrid/>
              <w:spacing w:before="0" w:after="0"/>
              <w:contextualSpacing/>
              <w:jc w:val="left"/>
              <w:rPr>
                <w:rFonts w:ascii="Times" w:eastAsia="宋体" w:hAnsi="Times"/>
                <w:sz w:val="20"/>
                <w:szCs w:val="18"/>
                <w:lang w:val="en-GB"/>
              </w:rPr>
            </w:pPr>
            <w:r w:rsidRPr="00235294">
              <w:rPr>
                <w:rFonts w:ascii="Times" w:eastAsia="宋体" w:hAnsi="Times"/>
                <w:sz w:val="20"/>
                <w:szCs w:val="18"/>
                <w:lang w:val="en-GB"/>
              </w:rPr>
              <w:t>Legacy Rel-15 Type-I inter-polarization co-phasing rules independently in each resource,</w:t>
            </w:r>
          </w:p>
          <w:p w14:paraId="382E2154" w14:textId="77777777" w:rsidR="00235294" w:rsidRPr="00235294" w:rsidRDefault="00235294" w:rsidP="00235294">
            <w:pPr>
              <w:numPr>
                <w:ilvl w:val="2"/>
                <w:numId w:val="41"/>
              </w:numPr>
              <w:autoSpaceDE/>
              <w:autoSpaceDN/>
              <w:adjustRightInd/>
              <w:snapToGrid/>
              <w:spacing w:before="0" w:after="0"/>
              <w:contextualSpacing/>
              <w:jc w:val="left"/>
              <w:rPr>
                <w:rFonts w:ascii="Times" w:eastAsia="宋体" w:hAnsi="Times"/>
                <w:sz w:val="20"/>
                <w:szCs w:val="18"/>
                <w:lang w:val="en-GB"/>
              </w:rPr>
            </w:pPr>
            <w:r w:rsidRPr="00235294">
              <w:rPr>
                <w:rFonts w:ascii="Times" w:eastAsia="宋体" w:hAnsi="Times"/>
                <w:sz w:val="20"/>
                <w:szCs w:val="18"/>
                <w:lang w:val="en-GB"/>
              </w:rPr>
              <w:t>Layer-common inter-resource M-PSK co-phasing, where M is further down-selected from {2,4}</w:t>
            </w:r>
          </w:p>
          <w:p w14:paraId="5CC16F27" w14:textId="77777777" w:rsidR="00235294" w:rsidRPr="00235294" w:rsidRDefault="00235294" w:rsidP="00235294">
            <w:pPr>
              <w:numPr>
                <w:ilvl w:val="3"/>
                <w:numId w:val="41"/>
              </w:numPr>
              <w:autoSpaceDE/>
              <w:autoSpaceDN/>
              <w:adjustRightInd/>
              <w:snapToGrid/>
              <w:spacing w:before="0" w:after="0"/>
              <w:contextualSpacing/>
              <w:jc w:val="left"/>
              <w:rPr>
                <w:rFonts w:ascii="Times" w:eastAsia="宋体" w:hAnsi="Times"/>
                <w:sz w:val="20"/>
                <w:szCs w:val="18"/>
                <w:lang w:val="en-GB"/>
              </w:rPr>
            </w:pPr>
            <w:r w:rsidRPr="00235294">
              <w:rPr>
                <w:rFonts w:ascii="Times" w:eastAsia="宋体" w:hAnsi="Times"/>
                <w:sz w:val="20"/>
                <w:szCs w:val="18"/>
                <w:lang w:val="en-GB"/>
              </w:rPr>
              <w:t xml:space="preserve">FFS: Whether inter-resource co-phasing is wideband or per subband. </w:t>
            </w:r>
          </w:p>
          <w:p w14:paraId="03D20AA1" w14:textId="77777777" w:rsidR="00235294" w:rsidRPr="00235294" w:rsidRDefault="00235294" w:rsidP="00235294">
            <w:pPr>
              <w:autoSpaceDE/>
              <w:autoSpaceDN/>
              <w:adjustRightInd/>
              <w:spacing w:before="0" w:after="0"/>
              <w:jc w:val="left"/>
              <w:rPr>
                <w:rFonts w:ascii="Times" w:eastAsia="Batang" w:hAnsi="Times"/>
                <w:szCs w:val="20"/>
                <w:lang w:val="en-GB"/>
              </w:rPr>
            </w:pPr>
            <w:r w:rsidRPr="00235294">
              <w:rPr>
                <w:rFonts w:ascii="Times" w:eastAsia="Batang" w:hAnsi="Times"/>
                <w:sz w:val="20"/>
                <w:szCs w:val="18"/>
                <w:lang w:val="en-GB"/>
              </w:rPr>
              <w:t>If so, decide, by RAN1#117, whether port mapping scheme similar to, e.g. Rel-18 Type-II CJT, needs to be specified.</w:t>
            </w:r>
            <w:r w:rsidRPr="00235294">
              <w:rPr>
                <w:rFonts w:ascii="Times" w:eastAsia="Batang" w:hAnsi="Times"/>
                <w:szCs w:val="20"/>
                <w:lang w:val="en-GB"/>
              </w:rPr>
              <w:t xml:space="preserve"> </w:t>
            </w:r>
          </w:p>
          <w:p w14:paraId="343D9A50" w14:textId="2D3263D9" w:rsidR="00235294" w:rsidRPr="00235294" w:rsidRDefault="00235294" w:rsidP="00235294">
            <w:pPr>
              <w:autoSpaceDE/>
              <w:autoSpaceDN/>
              <w:adjustRightInd/>
              <w:snapToGrid/>
              <w:spacing w:before="0" w:after="0"/>
              <w:jc w:val="left"/>
              <w:rPr>
                <w:rFonts w:ascii="Times" w:eastAsia="Batang" w:hAnsi="Times"/>
                <w:iCs/>
                <w:sz w:val="20"/>
                <w:szCs w:val="24"/>
                <w:lang w:val="en-GB" w:eastAsia="x-none"/>
              </w:rPr>
            </w:pPr>
            <w:r w:rsidRPr="00235294">
              <w:rPr>
                <w:rFonts w:ascii="Times" w:eastAsia="Batang" w:hAnsi="Times"/>
                <w:iCs/>
                <w:sz w:val="20"/>
                <w:szCs w:val="24"/>
                <w:lang w:val="en-GB" w:eastAsia="x-none"/>
              </w:rPr>
              <w:t xml:space="preserve">Note: This topic is lower priority compared to the </w:t>
            </w:r>
            <w:r w:rsidRPr="00235294">
              <w:rPr>
                <w:rFonts w:ascii="Times" w:eastAsia="Batang" w:hAnsi="Times"/>
                <w:iCs/>
                <w:sz w:val="20"/>
                <w:szCs w:val="20"/>
                <w:lang w:val="en-GB"/>
              </w:rPr>
              <w:t>Rel-19 Type-I SP codebook refinement</w:t>
            </w:r>
          </w:p>
        </w:tc>
      </w:tr>
    </w:tbl>
    <w:p w14:paraId="7D46FD4D" w14:textId="6DB78AC5" w:rsidR="00F907BF" w:rsidRPr="00906F3A" w:rsidRDefault="00F907BF" w:rsidP="00F907BF">
      <w:pPr>
        <w:rPr>
          <w:lang w:eastAsia="zh-CN"/>
        </w:rPr>
      </w:pPr>
      <w:r w:rsidRPr="00906F3A">
        <w:rPr>
          <w:lang w:eastAsia="zh-CN"/>
        </w:rPr>
        <w:lastRenderedPageBreak/>
        <w:t xml:space="preserve">Based on our understanding, there’s limited commercial interest on </w:t>
      </w:r>
      <w:r w:rsidR="00AA2B62">
        <w:rPr>
          <w:lang w:eastAsia="zh-CN"/>
        </w:rPr>
        <w:t xml:space="preserve">Rel-15 </w:t>
      </w:r>
      <w:r w:rsidRPr="00906F3A">
        <w:rPr>
          <w:lang w:eastAsia="zh-CN"/>
        </w:rPr>
        <w:t>Type-I multi-panel codebook.</w:t>
      </w:r>
      <w:r w:rsidR="00AA2B62">
        <w:rPr>
          <w:lang w:eastAsia="zh-CN"/>
        </w:rPr>
        <w:t xml:space="preserve"> Although there’s an assessment that </w:t>
      </w:r>
      <w:r w:rsidR="00AA2B62" w:rsidRPr="00AA2B62">
        <w:rPr>
          <w:lang w:eastAsia="zh-CN"/>
        </w:rPr>
        <w:t>the argument of time-to-market’ is not compelling</w:t>
      </w:r>
      <w:r w:rsidR="00AA2B62">
        <w:rPr>
          <w:lang w:eastAsia="zh-CN"/>
        </w:rPr>
        <w:t xml:space="preserve">. We still think </w:t>
      </w:r>
      <w:r w:rsidR="00AA2B62" w:rsidRPr="00906F3A">
        <w:rPr>
          <w:lang w:eastAsia="zh-CN"/>
        </w:rPr>
        <w:t>commercial interest</w:t>
      </w:r>
      <w:r w:rsidR="00AA2B62">
        <w:rPr>
          <w:lang w:eastAsia="zh-CN"/>
        </w:rPr>
        <w:t xml:space="preserve"> is an important justification to support an enhancement.</w:t>
      </w:r>
      <w:r w:rsidRPr="00906F3A">
        <w:rPr>
          <w:lang w:eastAsia="zh-CN"/>
        </w:rPr>
        <w:t xml:space="preserve"> </w:t>
      </w:r>
      <w:r w:rsidR="00EA325C">
        <w:rPr>
          <w:lang w:eastAsia="zh-CN"/>
        </w:rPr>
        <w:t xml:space="preserve">Therefore, we don’t prefer to support </w:t>
      </w:r>
      <w:r w:rsidR="00EA325C" w:rsidRPr="00EA325C">
        <w:rPr>
          <w:lang w:eastAsia="zh-CN"/>
        </w:rPr>
        <w:t>Type-I multi-panel (MP) codebook refinement</w:t>
      </w:r>
      <w:r w:rsidRPr="00906F3A">
        <w:rPr>
          <w:lang w:eastAsia="zh-CN"/>
        </w:rPr>
        <w:t>.</w:t>
      </w:r>
    </w:p>
    <w:p w14:paraId="42303408" w14:textId="2237DDB3" w:rsidR="00235294" w:rsidRDefault="00F907BF" w:rsidP="00235294">
      <w:r w:rsidRPr="00906F3A">
        <w:rPr>
          <w:b/>
          <w:i/>
          <w:lang w:eastAsia="zh-CN"/>
        </w:rPr>
        <w:t>P</w:t>
      </w:r>
      <w:r w:rsidRPr="00EA325C">
        <w:rPr>
          <w:b/>
          <w:i/>
          <w:lang w:eastAsia="zh-CN"/>
        </w:rPr>
        <w:t xml:space="preserve">roposal </w:t>
      </w:r>
      <w:r w:rsidR="00481A63">
        <w:rPr>
          <w:b/>
          <w:i/>
          <w:lang w:eastAsia="zh-CN"/>
        </w:rPr>
        <w:t>4</w:t>
      </w:r>
      <w:r w:rsidRPr="00EA325C">
        <w:rPr>
          <w:b/>
          <w:i/>
          <w:lang w:eastAsia="zh-CN"/>
        </w:rPr>
        <w:t>:</w:t>
      </w:r>
      <w:r w:rsidR="00EA325C" w:rsidRPr="00EA325C">
        <w:rPr>
          <w:b/>
          <w:i/>
          <w:lang w:eastAsia="zh-CN"/>
        </w:rPr>
        <w:t xml:space="preserve"> Type-I multi-panel (MP) codebook refinement is</w:t>
      </w:r>
      <w:r w:rsidR="00EA325C">
        <w:rPr>
          <w:b/>
          <w:i/>
          <w:lang w:eastAsia="zh-CN"/>
        </w:rPr>
        <w:t xml:space="preserve"> not supported</w:t>
      </w:r>
      <w:r w:rsidRPr="00906F3A">
        <w:rPr>
          <w:b/>
          <w:i/>
          <w:lang w:eastAsia="zh-CN"/>
        </w:rPr>
        <w:t>.</w:t>
      </w:r>
    </w:p>
    <w:p w14:paraId="280118D7" w14:textId="4E24B0EB" w:rsidR="00CB0A0E" w:rsidRDefault="00834199" w:rsidP="00235294">
      <w:pPr>
        <w:rPr>
          <w:lang w:eastAsia="zh-CN"/>
        </w:rPr>
      </w:pPr>
      <w:r>
        <w:rPr>
          <w:lang w:eastAsia="zh-CN"/>
        </w:rPr>
        <w:t>When RI=5-8, the following candidate schemes are li</w:t>
      </w:r>
      <w:r w:rsidR="000F4D95">
        <w:rPr>
          <w:lang w:eastAsia="zh-CN"/>
        </w:rPr>
        <w:t>st</w:t>
      </w:r>
      <w:r>
        <w:rPr>
          <w:lang w:eastAsia="zh-CN"/>
        </w:rPr>
        <w:t>ed</w:t>
      </w:r>
      <w:r w:rsidR="000F4D95">
        <w:rPr>
          <w:lang w:eastAsia="zh-CN"/>
        </w:rPr>
        <w:t xml:space="preserve"> for down selection.</w:t>
      </w:r>
    </w:p>
    <w:tbl>
      <w:tblPr>
        <w:tblStyle w:val="ad"/>
        <w:tblW w:w="0" w:type="auto"/>
        <w:tblLook w:val="04A0" w:firstRow="1" w:lastRow="0" w:firstColumn="1" w:lastColumn="0" w:noHBand="0" w:noVBand="1"/>
      </w:tblPr>
      <w:tblGrid>
        <w:gridCol w:w="9307"/>
      </w:tblGrid>
      <w:tr w:rsidR="00CB0A0E" w14:paraId="2F8C9459" w14:textId="77777777" w:rsidTr="00CB0A0E">
        <w:tc>
          <w:tcPr>
            <w:tcW w:w="9307" w:type="dxa"/>
          </w:tcPr>
          <w:p w14:paraId="1678C7E4" w14:textId="77777777" w:rsidR="00CB0A0E" w:rsidRPr="00CB0A0E" w:rsidRDefault="00CB0A0E" w:rsidP="00CB0A0E">
            <w:pPr>
              <w:autoSpaceDE/>
              <w:autoSpaceDN/>
              <w:adjustRightInd/>
              <w:snapToGrid/>
              <w:spacing w:before="0" w:after="0"/>
              <w:jc w:val="left"/>
              <w:rPr>
                <w:rFonts w:ascii="Times" w:eastAsia="Batang" w:hAnsi="Times"/>
                <w:b/>
                <w:bCs/>
                <w:sz w:val="20"/>
                <w:szCs w:val="24"/>
                <w:highlight w:val="green"/>
                <w:lang w:val="en-GB" w:eastAsia="x-none"/>
              </w:rPr>
            </w:pPr>
            <w:r w:rsidRPr="00CB0A0E">
              <w:rPr>
                <w:rFonts w:ascii="Times" w:eastAsia="Batang" w:hAnsi="Times"/>
                <w:b/>
                <w:bCs/>
                <w:sz w:val="20"/>
                <w:szCs w:val="24"/>
                <w:highlight w:val="green"/>
                <w:lang w:val="en-GB" w:eastAsia="x-none"/>
              </w:rPr>
              <w:t>Agreement</w:t>
            </w:r>
          </w:p>
          <w:p w14:paraId="32992A34" w14:textId="77777777" w:rsidR="00CB0A0E" w:rsidRPr="00CB0A0E" w:rsidRDefault="00CB0A0E" w:rsidP="00CB0A0E">
            <w:pPr>
              <w:autoSpaceDE/>
              <w:autoSpaceDN/>
              <w:adjustRightInd/>
              <w:spacing w:before="0" w:after="0"/>
              <w:rPr>
                <w:rFonts w:ascii="Times" w:eastAsia="Batang" w:hAnsi="Times"/>
                <w:iCs/>
                <w:sz w:val="20"/>
                <w:szCs w:val="20"/>
                <w:lang w:val="en-GB"/>
              </w:rPr>
            </w:pPr>
            <w:r w:rsidRPr="00CB0A0E">
              <w:rPr>
                <w:rFonts w:ascii="Times" w:eastAsia="Batang" w:hAnsi="Times"/>
                <w:sz w:val="20"/>
                <w:szCs w:val="20"/>
                <w:lang w:val="en-GB"/>
              </w:rPr>
              <w:t xml:space="preserve">For the </w:t>
            </w:r>
            <w:r w:rsidRPr="00CB0A0E">
              <w:rPr>
                <w:rFonts w:ascii="Times" w:eastAsia="Batang" w:hAnsi="Times"/>
                <w:iCs/>
                <w:sz w:val="20"/>
                <w:szCs w:val="20"/>
                <w:lang w:val="en-GB"/>
              </w:rPr>
              <w:t>Rel-19 Type-I SP codebook refinement for 48, 64, and 128 CSI-RS ports with RI=5-8, decide, by RAN1#117, from the following schemes:</w:t>
            </w:r>
          </w:p>
          <w:p w14:paraId="38F4E575" w14:textId="77777777" w:rsidR="00CB0A0E" w:rsidRPr="00CB0A0E" w:rsidRDefault="00CB0A0E" w:rsidP="00CB0A0E">
            <w:pPr>
              <w:numPr>
                <w:ilvl w:val="0"/>
                <w:numId w:val="47"/>
              </w:numPr>
              <w:autoSpaceDE/>
              <w:autoSpaceDN/>
              <w:adjustRightInd/>
              <w:snapToGrid/>
              <w:spacing w:before="0" w:after="0"/>
              <w:jc w:val="left"/>
              <w:rPr>
                <w:rFonts w:ascii="Times" w:eastAsia="Batang" w:hAnsi="Times"/>
                <w:sz w:val="20"/>
                <w:szCs w:val="20"/>
                <w:lang w:val="en-GB" w:eastAsia="x-none"/>
              </w:rPr>
            </w:pPr>
            <w:r w:rsidRPr="00CB0A0E">
              <w:rPr>
                <w:rFonts w:ascii="Times" w:eastAsia="Batang" w:hAnsi="Times"/>
                <w:sz w:val="20"/>
                <w:szCs w:val="20"/>
                <w:lang w:val="en-GB" w:eastAsia="x-none"/>
              </w:rPr>
              <w:t>Scheme1: adding new (N1, N2) values for the Rel-15 Type-I RI=5-8</w:t>
            </w:r>
          </w:p>
          <w:p w14:paraId="261387CE" w14:textId="77777777" w:rsidR="00CB0A0E" w:rsidRPr="00CB0A0E" w:rsidRDefault="00CB0A0E" w:rsidP="00CB0A0E">
            <w:pPr>
              <w:numPr>
                <w:ilvl w:val="0"/>
                <w:numId w:val="47"/>
              </w:numPr>
              <w:autoSpaceDE/>
              <w:autoSpaceDN/>
              <w:adjustRightInd/>
              <w:snapToGrid/>
              <w:spacing w:before="0" w:after="0"/>
              <w:jc w:val="left"/>
              <w:rPr>
                <w:rFonts w:ascii="Times" w:eastAsia="Batang" w:hAnsi="Times"/>
                <w:sz w:val="20"/>
                <w:szCs w:val="20"/>
                <w:lang w:val="en-GB" w:eastAsia="x-none"/>
              </w:rPr>
            </w:pPr>
            <w:r w:rsidRPr="00CB0A0E">
              <w:rPr>
                <w:rFonts w:ascii="Times" w:eastAsia="Batang" w:hAnsi="Times"/>
                <w:sz w:val="20"/>
                <w:szCs w:val="20"/>
                <w:lang w:val="en-GB" w:eastAsia="x-none"/>
              </w:rPr>
              <w:t xml:space="preserve">Scheme2: </w:t>
            </w:r>
          </w:p>
          <w:p w14:paraId="564DBC8E" w14:textId="77777777" w:rsidR="00CB0A0E" w:rsidRPr="00CB0A0E" w:rsidRDefault="00CB0A0E" w:rsidP="00CB0A0E">
            <w:pPr>
              <w:numPr>
                <w:ilvl w:val="1"/>
                <w:numId w:val="47"/>
              </w:numPr>
              <w:autoSpaceDE/>
              <w:autoSpaceDN/>
              <w:adjustRightInd/>
              <w:snapToGrid/>
              <w:spacing w:before="0" w:after="0"/>
              <w:jc w:val="left"/>
              <w:rPr>
                <w:rFonts w:ascii="Times" w:eastAsia="Batang" w:hAnsi="Times"/>
                <w:sz w:val="20"/>
                <w:szCs w:val="20"/>
                <w:lang w:val="en-GB" w:eastAsia="x-none"/>
              </w:rPr>
            </w:pPr>
            <w:r w:rsidRPr="00CB0A0E">
              <w:rPr>
                <w:rFonts w:ascii="Times" w:eastAsia="Batang" w:hAnsi="Times"/>
                <w:sz w:val="20"/>
                <w:szCs w:val="20"/>
                <w:lang w:val="en-GB" w:eastAsia="x-none"/>
              </w:rPr>
              <w:t>W</w:t>
            </w:r>
            <w:r w:rsidRPr="00CB0A0E">
              <w:rPr>
                <w:rFonts w:ascii="Times" w:eastAsia="Batang" w:hAnsi="Times"/>
                <w:sz w:val="20"/>
                <w:szCs w:val="20"/>
                <w:vertAlign w:val="subscript"/>
                <w:lang w:val="en-GB" w:eastAsia="x-none"/>
              </w:rPr>
              <w:t>1</w:t>
            </w:r>
            <w:r w:rsidRPr="00CB0A0E">
              <w:rPr>
                <w:rFonts w:ascii="Times" w:eastAsia="Batang" w:hAnsi="Times"/>
                <w:sz w:val="20"/>
                <w:szCs w:val="20"/>
                <w:lang w:val="en-GB" w:eastAsia="x-none"/>
              </w:rP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w:t>
            </w:r>
            <w:r w:rsidRPr="00CB0A0E">
              <w:rPr>
                <w:rFonts w:ascii="Times" w:eastAsia="Batang" w:hAnsi="Times"/>
                <w:sz w:val="20"/>
                <w:szCs w:val="20"/>
                <w:vertAlign w:val="subscript"/>
                <w:lang w:val="en-GB" w:eastAsia="x-none"/>
              </w:rPr>
              <w:t>1</w:t>
            </w:r>
            <w:r w:rsidRPr="00CB0A0E">
              <w:rPr>
                <w:rFonts w:ascii="Times" w:eastAsia="Batang" w:hAnsi="Times"/>
                <w:sz w:val="20"/>
                <w:szCs w:val="20"/>
                <w:lang w:val="en-GB" w:eastAsia="x-none"/>
              </w:rPr>
              <w:t>N</w:t>
            </w:r>
            <w:r w:rsidRPr="00CB0A0E">
              <w:rPr>
                <w:rFonts w:ascii="Times" w:eastAsia="Batang" w:hAnsi="Times"/>
                <w:sz w:val="20"/>
                <w:szCs w:val="20"/>
                <w:vertAlign w:val="subscript"/>
                <w:lang w:val="en-GB" w:eastAsia="x-none"/>
              </w:rPr>
              <w:t>2</w:t>
            </w:r>
            <w:r w:rsidRPr="00CB0A0E">
              <w:rPr>
                <w:rFonts w:ascii="Times" w:eastAsia="Batang" w:hAnsi="Times"/>
                <w:sz w:val="20"/>
                <w:szCs w:val="20"/>
                <w:lang w:val="en-GB" w:eastAsia="x-none"/>
              </w:rPr>
              <w:t xml:space="preserve"> orthogonal SD DFT basis vectors via combinatorial indication </w:t>
            </w:r>
          </w:p>
          <w:p w14:paraId="7F4781CD" w14:textId="77777777" w:rsidR="00CB0A0E" w:rsidRPr="00CB0A0E" w:rsidRDefault="00CB0A0E" w:rsidP="00CB0A0E">
            <w:pPr>
              <w:numPr>
                <w:ilvl w:val="2"/>
                <w:numId w:val="47"/>
              </w:numPr>
              <w:autoSpaceDE/>
              <w:autoSpaceDN/>
              <w:adjustRightInd/>
              <w:snapToGrid/>
              <w:spacing w:before="0" w:after="0"/>
              <w:jc w:val="left"/>
              <w:rPr>
                <w:rFonts w:ascii="Times" w:eastAsia="Batang" w:hAnsi="Times"/>
                <w:sz w:val="18"/>
                <w:szCs w:val="20"/>
                <w:lang w:val="en-GB" w:eastAsia="x-none"/>
              </w:rPr>
            </w:pPr>
            <w:r w:rsidRPr="00CB0A0E">
              <w:rPr>
                <w:rFonts w:ascii="Times" w:eastAsia="Batang" w:hAnsi="Times"/>
                <w:sz w:val="20"/>
                <w:szCs w:val="20"/>
                <w:lang w:val="en-GB" w:eastAsia="x-none"/>
              </w:rPr>
              <w:t>FFS: mapping between v layers and ceil(v/2) SD basis vectors</w:t>
            </w:r>
          </w:p>
          <w:p w14:paraId="754B9D17" w14:textId="77777777" w:rsidR="00CB0A0E" w:rsidRPr="00CB0A0E" w:rsidRDefault="00CB0A0E" w:rsidP="00CB0A0E">
            <w:pPr>
              <w:numPr>
                <w:ilvl w:val="2"/>
                <w:numId w:val="47"/>
              </w:numPr>
              <w:autoSpaceDE/>
              <w:autoSpaceDN/>
              <w:adjustRightInd/>
              <w:snapToGrid/>
              <w:spacing w:before="0" w:after="0"/>
              <w:jc w:val="left"/>
              <w:rPr>
                <w:rFonts w:ascii="Times" w:eastAsia="Batang" w:hAnsi="Times"/>
                <w:sz w:val="18"/>
                <w:szCs w:val="20"/>
                <w:lang w:val="en-GB" w:eastAsia="x-none"/>
              </w:rPr>
            </w:pPr>
            <w:r w:rsidRPr="00CB0A0E">
              <w:rPr>
                <w:rFonts w:ascii="Times" w:eastAsia="Batang" w:hAnsi="Times"/>
                <w:sz w:val="20"/>
                <w:szCs w:val="20"/>
                <w:lang w:val="en-GB" w:eastAsia="x-none"/>
              </w:rPr>
              <w:t>FFS: support of 4 selected SD basis vectors for RI=5-6</w:t>
            </w:r>
          </w:p>
          <w:p w14:paraId="70D672DD" w14:textId="77777777" w:rsidR="00CB0A0E" w:rsidRPr="00CB0A0E" w:rsidRDefault="00CB0A0E" w:rsidP="00CB0A0E">
            <w:pPr>
              <w:numPr>
                <w:ilvl w:val="1"/>
                <w:numId w:val="47"/>
              </w:numPr>
              <w:autoSpaceDE/>
              <w:autoSpaceDN/>
              <w:adjustRightInd/>
              <w:snapToGrid/>
              <w:spacing w:before="0" w:after="0"/>
              <w:jc w:val="left"/>
              <w:rPr>
                <w:rFonts w:ascii="Times" w:eastAsia="Batang" w:hAnsi="Times"/>
                <w:sz w:val="20"/>
                <w:szCs w:val="20"/>
                <w:lang w:val="en-GB" w:eastAsia="x-none"/>
              </w:rPr>
            </w:pPr>
            <w:r w:rsidRPr="00CB0A0E">
              <w:rPr>
                <w:rFonts w:ascii="Times" w:eastAsia="Batang" w:hAnsi="Times"/>
                <w:sz w:val="20"/>
                <w:szCs w:val="20"/>
                <w:lang w:val="en-GB" w:eastAsia="x-none"/>
              </w:rPr>
              <w:t>W</w:t>
            </w:r>
            <w:r w:rsidRPr="00CB0A0E">
              <w:rPr>
                <w:rFonts w:ascii="Times" w:eastAsia="Batang" w:hAnsi="Times"/>
                <w:sz w:val="20"/>
                <w:szCs w:val="20"/>
                <w:vertAlign w:val="subscript"/>
                <w:lang w:val="en-GB" w:eastAsia="x-none"/>
              </w:rPr>
              <w:t>2</w:t>
            </w:r>
            <w:r w:rsidRPr="00CB0A0E">
              <w:rPr>
                <w:rFonts w:ascii="Times" w:eastAsia="Batang" w:hAnsi="Times"/>
                <w:sz w:val="20"/>
                <w:szCs w:val="20"/>
                <w:lang w:val="en-GB" w:eastAsia="x-none"/>
              </w:rPr>
              <w:t xml:space="preserve"> structure:</w:t>
            </w:r>
          </w:p>
          <w:p w14:paraId="6E017DB2" w14:textId="77777777" w:rsidR="00CB0A0E" w:rsidRPr="00CB0A0E" w:rsidRDefault="00CB0A0E" w:rsidP="00CB0A0E">
            <w:pPr>
              <w:numPr>
                <w:ilvl w:val="2"/>
                <w:numId w:val="47"/>
              </w:numPr>
              <w:autoSpaceDE/>
              <w:autoSpaceDN/>
              <w:adjustRightInd/>
              <w:snapToGrid/>
              <w:spacing w:before="0" w:after="0"/>
              <w:jc w:val="left"/>
              <w:rPr>
                <w:rFonts w:ascii="Times" w:eastAsia="Batang" w:hAnsi="Times"/>
                <w:sz w:val="20"/>
                <w:szCs w:val="20"/>
                <w:lang w:val="en-GB" w:eastAsia="x-none"/>
              </w:rPr>
            </w:pPr>
            <w:r w:rsidRPr="00CB0A0E">
              <w:rPr>
                <w:rFonts w:ascii="Times" w:eastAsia="Batang" w:hAnsi="Times"/>
                <w:sz w:val="20"/>
                <w:szCs w:val="20"/>
                <w:lang w:val="en-GB" w:eastAsia="x-none"/>
              </w:rPr>
              <w:t>For inter-polarization co-phasing, M (e.g., M = 4) codepoints for the orphan layer and M/2 codepoints for two layers sharing a same SD basis vector;</w:t>
            </w:r>
          </w:p>
          <w:p w14:paraId="4A4007C8" w14:textId="77777777" w:rsidR="00CB0A0E" w:rsidRPr="00CB0A0E" w:rsidRDefault="00CB0A0E" w:rsidP="00CB0A0E">
            <w:pPr>
              <w:numPr>
                <w:ilvl w:val="2"/>
                <w:numId w:val="47"/>
              </w:numPr>
              <w:autoSpaceDE/>
              <w:autoSpaceDN/>
              <w:adjustRightInd/>
              <w:snapToGrid/>
              <w:spacing w:before="0" w:after="0"/>
              <w:jc w:val="left"/>
              <w:rPr>
                <w:rFonts w:ascii="Times" w:eastAsia="Batang" w:hAnsi="Times"/>
                <w:sz w:val="20"/>
                <w:szCs w:val="20"/>
                <w:lang w:val="en-GB" w:eastAsia="x-none"/>
              </w:rPr>
            </w:pPr>
            <w:r w:rsidRPr="00CB0A0E">
              <w:rPr>
                <w:rFonts w:ascii="Times" w:eastAsia="Batang" w:hAnsi="Times"/>
                <w:sz w:val="20"/>
                <w:szCs w:val="20"/>
                <w:lang w:val="en-GB" w:eastAsia="x-none"/>
              </w:rPr>
              <w:t xml:space="preserve">A fixed </w:t>
            </w:r>
            <w:r w:rsidRPr="00CB0A0E">
              <w:rPr>
                <w:rFonts w:ascii="Symbol" w:eastAsia="Batang" w:hAnsi="Symbol"/>
                <w:sz w:val="20"/>
                <w:szCs w:val="20"/>
                <w:lang w:val="en-GB" w:eastAsia="x-none"/>
              </w:rPr>
              <w:t></w:t>
            </w:r>
            <w:r w:rsidRPr="00CB0A0E">
              <w:rPr>
                <w:rFonts w:ascii="Times" w:eastAsia="Batang" w:hAnsi="Times"/>
                <w:sz w:val="20"/>
                <w:szCs w:val="20"/>
                <w:lang w:val="en-GB" w:eastAsia="x-none"/>
              </w:rPr>
              <w:t xml:space="preserve"> rotation of inter-polarization co-phasing between two layers sharing a same SD basis vector to achieve layer orthogonality.</w:t>
            </w:r>
          </w:p>
          <w:p w14:paraId="15774FB6" w14:textId="77777777" w:rsidR="00CB0A0E" w:rsidRPr="00CB0A0E" w:rsidRDefault="00CB0A0E" w:rsidP="00CB0A0E">
            <w:pPr>
              <w:numPr>
                <w:ilvl w:val="0"/>
                <w:numId w:val="47"/>
              </w:numPr>
              <w:autoSpaceDE/>
              <w:autoSpaceDN/>
              <w:adjustRightInd/>
              <w:snapToGrid/>
              <w:spacing w:before="0" w:after="0"/>
              <w:jc w:val="left"/>
              <w:rPr>
                <w:rFonts w:ascii="Times" w:eastAsia="Batang" w:hAnsi="Times"/>
                <w:sz w:val="20"/>
                <w:szCs w:val="20"/>
                <w:lang w:val="en-GB" w:eastAsia="x-none"/>
              </w:rPr>
            </w:pPr>
            <w:r w:rsidRPr="00CB0A0E">
              <w:rPr>
                <w:rFonts w:ascii="Times" w:eastAsia="Batang" w:hAnsi="Times"/>
                <w:sz w:val="20"/>
                <w:szCs w:val="20"/>
                <w:lang w:val="en-GB" w:eastAsia="x-none"/>
              </w:rPr>
              <w:t xml:space="preserve">Scheme3: the 1st beam is freely selected and subsequent 2 beams (RI=5-6) or 3 beams (RI=7-8) are freely selected such that they are orthogonal in at least one dimension (horizontal or vertical). </w:t>
            </w:r>
            <w:r w:rsidRPr="00CB0A0E">
              <w:rPr>
                <w:rFonts w:ascii="Times" w:eastAsia="Malgun Gothic" w:hAnsi="Times"/>
                <w:bCs/>
                <w:sz w:val="20"/>
                <w:szCs w:val="20"/>
                <w:lang w:val="en-GB" w:eastAsia="zh-CN"/>
              </w:rPr>
              <w:t xml:space="preserve">Layers are mapped to the selected SD basis vectors following legacy Rel-15 for RI=5-8. </w:t>
            </w:r>
            <w:r w:rsidRPr="00CB0A0E">
              <w:rPr>
                <w:rFonts w:ascii="Times" w:eastAsia="Batang" w:hAnsi="Times"/>
                <w:sz w:val="20"/>
                <w:szCs w:val="20"/>
                <w:lang w:val="en-GB" w:eastAsia="x-none"/>
              </w:rPr>
              <w:t xml:space="preserve">One co-phasing across all layers </w:t>
            </w:r>
            <w:r w:rsidRPr="00CB0A0E">
              <w:rPr>
                <w:rFonts w:ascii="Cambria Math" w:eastAsia="Batang" w:hAnsi="Cambria Math" w:cs="Cambria Math"/>
                <w:sz w:val="20"/>
                <w:szCs w:val="20"/>
                <w:lang w:val="en-GB" w:eastAsia="x-none"/>
              </w:rPr>
              <w:t>∈</w:t>
            </w:r>
            <w:r w:rsidRPr="00CB0A0E">
              <w:rPr>
                <w:rFonts w:ascii="Times" w:eastAsia="Batang" w:hAnsi="Times"/>
                <w:sz w:val="20"/>
                <w:szCs w:val="20"/>
                <w:lang w:val="en-GB" w:eastAsia="x-none"/>
              </w:rPr>
              <w:t>{1,j} following legacy Rel-15 Type-I RI=5-8</w:t>
            </w:r>
          </w:p>
          <w:p w14:paraId="1D39BA9B" w14:textId="77777777" w:rsidR="00CB0A0E" w:rsidRPr="00CB0A0E" w:rsidRDefault="00CB0A0E" w:rsidP="00CB0A0E">
            <w:pPr>
              <w:numPr>
                <w:ilvl w:val="0"/>
                <w:numId w:val="47"/>
              </w:numPr>
              <w:autoSpaceDE/>
              <w:autoSpaceDN/>
              <w:adjustRightInd/>
              <w:snapToGrid/>
              <w:spacing w:before="0" w:after="0"/>
              <w:jc w:val="left"/>
              <w:rPr>
                <w:rFonts w:ascii="Times" w:eastAsia="Batang" w:hAnsi="Times"/>
                <w:sz w:val="20"/>
                <w:szCs w:val="20"/>
                <w:lang w:val="en-GB" w:eastAsia="x-none"/>
              </w:rPr>
            </w:pPr>
            <w:r w:rsidRPr="00CB0A0E">
              <w:rPr>
                <w:rFonts w:ascii="Times" w:eastAsia="Batang" w:hAnsi="Times"/>
                <w:sz w:val="20"/>
                <w:szCs w:val="20"/>
                <w:lang w:val="en-GB" w:eastAsia="x-none"/>
              </w:rPr>
              <w:t>Scheme4: concatenate two independently calculated RI=1-4 PMIs for RI=5-8 to reduce UE complexity where each PMI is calculated from the agreed RI=1-4 codebook (Scheme-A or Scheme-B)</w:t>
            </w:r>
            <w:r w:rsidRPr="00CB0A0E">
              <w:rPr>
                <w:rFonts w:ascii="Times" w:eastAsia="Batang" w:hAnsi="Times"/>
                <w:sz w:val="20"/>
                <w:szCs w:val="24"/>
                <w:lang w:val="en-GB" w:eastAsia="x-none"/>
              </w:rPr>
              <w:t xml:space="preserve"> and the </w:t>
            </w:r>
            <w:r w:rsidRPr="00CB0A0E">
              <w:rPr>
                <w:rFonts w:ascii="Times" w:eastAsia="Batang" w:hAnsi="Times"/>
                <w:sz w:val="20"/>
                <w:szCs w:val="20"/>
                <w:lang w:val="en-GB" w:eastAsia="x-none"/>
              </w:rPr>
              <w:t>CQI for each of the two CWs is derived assuming it is received by one antenna group of 4 antenna ports (FFS: Whether additional mapping between the two PMIs and the two UE antenna groups is needed)</w:t>
            </w:r>
          </w:p>
          <w:p w14:paraId="41B3F360" w14:textId="2DA46C37" w:rsidR="00CB0A0E" w:rsidRPr="00CB0A0E" w:rsidRDefault="00CB0A0E" w:rsidP="00235294">
            <w:pPr>
              <w:numPr>
                <w:ilvl w:val="0"/>
                <w:numId w:val="47"/>
              </w:numPr>
              <w:autoSpaceDE/>
              <w:autoSpaceDN/>
              <w:adjustRightInd/>
              <w:snapToGrid/>
              <w:spacing w:before="0" w:after="0"/>
              <w:jc w:val="left"/>
              <w:rPr>
                <w:rFonts w:ascii="Times" w:eastAsia="Batang" w:hAnsi="Times"/>
                <w:sz w:val="20"/>
                <w:szCs w:val="20"/>
                <w:lang w:val="en-GB" w:eastAsia="x-none"/>
              </w:rPr>
            </w:pPr>
            <w:r w:rsidRPr="00CB0A0E">
              <w:rPr>
                <w:rFonts w:ascii="Times" w:eastAsia="Batang" w:hAnsi="Times"/>
                <w:sz w:val="20"/>
                <w:szCs w:val="20"/>
                <w:lang w:val="en-GB" w:eastAsia="x-none"/>
              </w:rPr>
              <w:t>Other schemes are not precluded</w:t>
            </w:r>
          </w:p>
        </w:tc>
      </w:tr>
    </w:tbl>
    <w:p w14:paraId="7E77DB49" w14:textId="6945DF70" w:rsidR="000F4D95" w:rsidRDefault="000F4D95" w:rsidP="00235294">
      <w:pPr>
        <w:rPr>
          <w:lang w:eastAsia="zh-CN"/>
        </w:rPr>
      </w:pPr>
      <w:r>
        <w:rPr>
          <w:lang w:eastAsia="zh-CN"/>
        </w:rPr>
        <w:t>In our views, scheme1 should be supported as baseline because it’s straightforward extension. When scheme-A is used for RI=1-4, scheme1 can be</w:t>
      </w:r>
      <w:r w:rsidR="00636BD9">
        <w:rPr>
          <w:lang w:eastAsia="zh-CN"/>
        </w:rPr>
        <w:t xml:space="preserve"> supported</w:t>
      </w:r>
      <w:r>
        <w:rPr>
          <w:lang w:eastAsia="zh-CN"/>
        </w:rPr>
        <w:t xml:space="preserve"> </w:t>
      </w:r>
      <w:r w:rsidR="00636BD9">
        <w:rPr>
          <w:lang w:eastAsia="zh-CN"/>
        </w:rPr>
        <w:t xml:space="preserve">for RI=5-8 </w:t>
      </w:r>
      <w:r>
        <w:rPr>
          <w:lang w:eastAsia="zh-CN"/>
        </w:rPr>
        <w:t xml:space="preserve">such that </w:t>
      </w:r>
      <w:r w:rsidR="00636BD9">
        <w:rPr>
          <w:lang w:eastAsia="zh-CN"/>
        </w:rPr>
        <w:t>SD basis selected by scheme-A for RI=1-4 can be reused for RI=5-8. Thus a simple and unified solution can be achieved.</w:t>
      </w:r>
    </w:p>
    <w:p w14:paraId="405D62C6" w14:textId="4CE8A06E" w:rsidR="000F4D95" w:rsidRDefault="000F4D95" w:rsidP="00235294">
      <w:pPr>
        <w:rPr>
          <w:lang w:eastAsia="zh-CN"/>
        </w:rPr>
      </w:pPr>
      <w:r>
        <w:rPr>
          <w:lang w:eastAsia="zh-CN"/>
        </w:rPr>
        <w:t xml:space="preserve">Then </w:t>
      </w:r>
      <w:r w:rsidR="00636BD9">
        <w:rPr>
          <w:lang w:eastAsia="zh-CN"/>
        </w:rPr>
        <w:t xml:space="preserve">for the other schemes for RI=5-8, in our views, an important factor </w:t>
      </w:r>
      <w:r w:rsidR="00FC1644">
        <w:rPr>
          <w:lang w:eastAsia="zh-CN"/>
        </w:rPr>
        <w:t xml:space="preserve">is whether they can be combined with scheme-B for RI=1-4. If SD basis selection for RI=1-4 can be used for RI=5-8, UE complexity can be reduced. With the above principle in mind, scheme2 is a promising solution. The up to 4 SD basis selected for RI=1-4 can be directly reused for RI=5-8. While for scheme3, the selected SD basis </w:t>
      </w:r>
      <w:r w:rsidR="00FC1644" w:rsidRPr="00FC1644">
        <w:rPr>
          <w:lang w:eastAsia="zh-CN"/>
        </w:rPr>
        <w:t xml:space="preserve">are </w:t>
      </w:r>
      <w:r w:rsidR="00FC1644">
        <w:rPr>
          <w:lang w:eastAsia="zh-CN"/>
        </w:rPr>
        <w:t xml:space="preserve">just </w:t>
      </w:r>
      <w:r w:rsidR="00FC1644" w:rsidRPr="00FC1644">
        <w:rPr>
          <w:lang w:eastAsia="zh-CN"/>
        </w:rPr>
        <w:t>orthogonal in one dimension (horizontal or vertical)</w:t>
      </w:r>
      <w:r w:rsidR="00FC1644">
        <w:rPr>
          <w:lang w:eastAsia="zh-CN"/>
        </w:rPr>
        <w:t xml:space="preserve">. Which means UE has to re-select the SD basis for RI=5-8. </w:t>
      </w:r>
      <w:r>
        <w:rPr>
          <w:lang w:eastAsia="zh-CN"/>
        </w:rPr>
        <w:t xml:space="preserve">For scheme4, the orthogonality between two </w:t>
      </w:r>
      <w:r w:rsidRPr="000F4D95">
        <w:rPr>
          <w:lang w:eastAsia="zh-CN"/>
        </w:rPr>
        <w:t xml:space="preserve">independently calculated </w:t>
      </w:r>
      <w:r w:rsidR="00FC1644">
        <w:rPr>
          <w:lang w:eastAsia="zh-CN"/>
        </w:rPr>
        <w:t>PMIs may</w:t>
      </w:r>
      <w:r>
        <w:rPr>
          <w:lang w:eastAsia="zh-CN"/>
        </w:rPr>
        <w:t xml:space="preserve">not be guaranteed. </w:t>
      </w:r>
      <w:r>
        <w:rPr>
          <w:lang w:eastAsia="zh-CN"/>
        </w:rPr>
        <w:lastRenderedPageBreak/>
        <w:t xml:space="preserve">Thus, without additional optimization, gNB </w:t>
      </w:r>
      <w:r w:rsidR="00FC1644">
        <w:rPr>
          <w:lang w:eastAsia="zh-CN"/>
        </w:rPr>
        <w:t>may</w:t>
      </w:r>
      <w:r>
        <w:rPr>
          <w:lang w:eastAsia="zh-CN"/>
        </w:rPr>
        <w:t xml:space="preserve"> not</w:t>
      </w:r>
      <w:r w:rsidR="00FC1644">
        <w:rPr>
          <w:lang w:eastAsia="zh-CN"/>
        </w:rPr>
        <w:t xml:space="preserve"> be able to</w:t>
      </w:r>
      <w:r>
        <w:rPr>
          <w:lang w:eastAsia="zh-CN"/>
        </w:rPr>
        <w:t xml:space="preserve"> schedule the same UE with the two reported PMIs.</w:t>
      </w:r>
      <w:r w:rsidR="00FC1644">
        <w:rPr>
          <w:lang w:eastAsia="zh-CN"/>
        </w:rPr>
        <w:t xml:space="preserve"> Therefore, we prefer scheme1 and scheme2 for RI=5-8.</w:t>
      </w:r>
    </w:p>
    <w:p w14:paraId="135F676B" w14:textId="5A3F21AA" w:rsidR="00FC1644" w:rsidRPr="00FC1644" w:rsidRDefault="00FC1644" w:rsidP="00235294">
      <w:pPr>
        <w:rPr>
          <w:b/>
          <w:i/>
          <w:lang w:eastAsia="zh-CN"/>
        </w:rPr>
      </w:pPr>
      <w:r w:rsidRPr="00FC1644">
        <w:rPr>
          <w:b/>
          <w:i/>
          <w:lang w:eastAsia="zh-CN"/>
        </w:rPr>
        <w:t>Proposal</w:t>
      </w:r>
      <w:r w:rsidR="00481A63">
        <w:rPr>
          <w:b/>
          <w:i/>
          <w:lang w:eastAsia="zh-CN"/>
        </w:rPr>
        <w:t xml:space="preserve"> 5</w:t>
      </w:r>
      <w:r w:rsidRPr="00FC1644">
        <w:rPr>
          <w:b/>
          <w:i/>
          <w:lang w:eastAsia="zh-CN"/>
        </w:rPr>
        <w:t xml:space="preserve">: For RI=5-8, support </w:t>
      </w:r>
      <w:r>
        <w:rPr>
          <w:b/>
          <w:i/>
          <w:lang w:eastAsia="zh-CN"/>
        </w:rPr>
        <w:t xml:space="preserve">scheme1 and scheme2, where scheme1 is </w:t>
      </w:r>
      <w:r w:rsidR="00760A54">
        <w:rPr>
          <w:b/>
          <w:i/>
          <w:lang w:eastAsia="zh-CN"/>
        </w:rPr>
        <w:t>used when scheme-A is configured, scheme2 is used when scheme-B is configured.</w:t>
      </w:r>
    </w:p>
    <w:p w14:paraId="30EDE5AD" w14:textId="41A0B262" w:rsidR="000B21C8" w:rsidRPr="002F4884" w:rsidRDefault="000B21C8" w:rsidP="00C235FD">
      <w:pPr>
        <w:rPr>
          <w:lang w:eastAsia="zh-CN"/>
        </w:rPr>
      </w:pPr>
    </w:p>
    <w:p w14:paraId="425172C1" w14:textId="69A9F19F" w:rsidR="001F31F7" w:rsidRDefault="001F31F7" w:rsidP="00CC2E73">
      <w:pPr>
        <w:pStyle w:val="2"/>
      </w:pPr>
      <w:r>
        <w:t>CRI-based CSI for hybrid beamforming</w:t>
      </w:r>
    </w:p>
    <w:p w14:paraId="37A75DD1" w14:textId="0620F1CE" w:rsidR="00F907BF" w:rsidRDefault="007205A8" w:rsidP="00F907BF">
      <w:pPr>
        <w:rPr>
          <w:lang w:eastAsia="zh-CN"/>
        </w:rPr>
      </w:pPr>
      <w:r>
        <w:rPr>
          <w:lang w:eastAsia="zh-CN"/>
        </w:rPr>
        <w:t xml:space="preserve">For CRI-based CSI reporting, the following report quantities are supported. </w:t>
      </w:r>
    </w:p>
    <w:tbl>
      <w:tblPr>
        <w:tblStyle w:val="ad"/>
        <w:tblW w:w="0" w:type="auto"/>
        <w:tblLook w:val="04A0" w:firstRow="1" w:lastRow="0" w:firstColumn="1" w:lastColumn="0" w:noHBand="0" w:noVBand="1"/>
      </w:tblPr>
      <w:tblGrid>
        <w:gridCol w:w="9307"/>
      </w:tblGrid>
      <w:tr w:rsidR="00F907BF" w14:paraId="1A32E4BA" w14:textId="77777777" w:rsidTr="00F907BF">
        <w:tc>
          <w:tcPr>
            <w:tcW w:w="9307" w:type="dxa"/>
          </w:tcPr>
          <w:p w14:paraId="592B9F73" w14:textId="77777777" w:rsidR="00F907BF" w:rsidRPr="00F907BF" w:rsidRDefault="00F907BF" w:rsidP="00F907BF">
            <w:pPr>
              <w:autoSpaceDE/>
              <w:autoSpaceDN/>
              <w:adjustRightInd/>
              <w:snapToGrid/>
              <w:spacing w:before="0" w:after="0"/>
              <w:jc w:val="left"/>
              <w:rPr>
                <w:rFonts w:ascii="Times" w:eastAsia="Batang" w:hAnsi="Times"/>
                <w:b/>
                <w:bCs/>
                <w:sz w:val="20"/>
                <w:szCs w:val="24"/>
                <w:highlight w:val="green"/>
                <w:lang w:val="en-GB" w:eastAsia="x-none"/>
              </w:rPr>
            </w:pPr>
            <w:r w:rsidRPr="00F907BF">
              <w:rPr>
                <w:rFonts w:ascii="Times" w:eastAsia="Batang" w:hAnsi="Times"/>
                <w:b/>
                <w:bCs/>
                <w:sz w:val="20"/>
                <w:szCs w:val="24"/>
                <w:highlight w:val="green"/>
                <w:lang w:val="en-GB" w:eastAsia="x-none"/>
              </w:rPr>
              <w:t>Agreement</w:t>
            </w:r>
          </w:p>
          <w:p w14:paraId="7990E2E1" w14:textId="77777777" w:rsidR="00F907BF" w:rsidRPr="00F907BF" w:rsidRDefault="00F907BF" w:rsidP="00F907BF">
            <w:pPr>
              <w:autoSpaceDE/>
              <w:autoSpaceDN/>
              <w:adjustRightInd/>
              <w:snapToGrid/>
              <w:spacing w:before="0" w:after="0"/>
              <w:rPr>
                <w:rFonts w:ascii="Times" w:eastAsia="Batang" w:hAnsi="Times"/>
                <w:iCs/>
                <w:sz w:val="20"/>
                <w:szCs w:val="20"/>
                <w:lang w:val="en-GB"/>
              </w:rPr>
            </w:pPr>
            <w:r w:rsidRPr="00F907BF">
              <w:rPr>
                <w:rFonts w:ascii="Times" w:eastAsia="Batang" w:hAnsi="Times"/>
                <w:iCs/>
                <w:sz w:val="20"/>
                <w:szCs w:val="20"/>
                <w:lang w:val="en-GB"/>
              </w:rPr>
              <w:t>For the Rel-19 CRI-based CSI refinement for up to 128 CSI-RS ports, the following report quantities are supported:</w:t>
            </w:r>
          </w:p>
          <w:p w14:paraId="465CC55A" w14:textId="77777777" w:rsidR="00F907BF" w:rsidRPr="00F907BF" w:rsidRDefault="00F907BF" w:rsidP="00F907BF">
            <w:pPr>
              <w:numPr>
                <w:ilvl w:val="0"/>
                <w:numId w:val="48"/>
              </w:numPr>
              <w:autoSpaceDE/>
              <w:autoSpaceDN/>
              <w:adjustRightInd/>
              <w:snapToGrid/>
              <w:spacing w:before="0" w:after="0"/>
              <w:jc w:val="left"/>
              <w:rPr>
                <w:rFonts w:ascii="Times" w:eastAsia="Batang" w:hAnsi="Times"/>
                <w:iCs/>
                <w:sz w:val="20"/>
                <w:szCs w:val="20"/>
                <w:lang w:val="fr-FR" w:eastAsia="x-none"/>
              </w:rPr>
            </w:pPr>
            <w:r w:rsidRPr="00F907BF">
              <w:rPr>
                <w:rFonts w:ascii="Times" w:eastAsia="Batang" w:hAnsi="Times"/>
                <w:bCs/>
                <w:i/>
                <w:iCs/>
                <w:sz w:val="20"/>
                <w:szCs w:val="20"/>
                <w:lang w:val="fr-FR" w:eastAsia="zh-CN"/>
              </w:rPr>
              <w:t>‘cri-RI-PMI-CQI ‘</w:t>
            </w:r>
          </w:p>
          <w:p w14:paraId="700BF206" w14:textId="77777777" w:rsidR="00F907BF" w:rsidRPr="00F907BF" w:rsidRDefault="00F907BF" w:rsidP="00F907BF">
            <w:pPr>
              <w:numPr>
                <w:ilvl w:val="0"/>
                <w:numId w:val="48"/>
              </w:numPr>
              <w:autoSpaceDE/>
              <w:autoSpaceDN/>
              <w:adjustRightInd/>
              <w:snapToGrid/>
              <w:spacing w:before="0" w:after="0"/>
              <w:jc w:val="left"/>
              <w:rPr>
                <w:rFonts w:ascii="Times" w:eastAsia="Batang" w:hAnsi="Times"/>
                <w:iCs/>
                <w:sz w:val="20"/>
                <w:szCs w:val="20"/>
                <w:lang w:val="en-GB" w:eastAsia="x-none"/>
              </w:rPr>
            </w:pPr>
            <w:r w:rsidRPr="00F907BF">
              <w:rPr>
                <w:rFonts w:ascii="Times" w:eastAsia="Batang" w:hAnsi="Times"/>
                <w:bCs/>
                <w:i/>
                <w:iCs/>
                <w:sz w:val="20"/>
                <w:szCs w:val="20"/>
                <w:lang w:val="en-GB" w:eastAsia="zh-CN"/>
              </w:rPr>
              <w:t>‘cri-RI-LI-PMI-CQI’ (only for Type-I)</w:t>
            </w:r>
          </w:p>
          <w:p w14:paraId="1550B257" w14:textId="77777777" w:rsidR="00F907BF" w:rsidRPr="00F907BF" w:rsidRDefault="00F907BF" w:rsidP="00F907BF">
            <w:pPr>
              <w:numPr>
                <w:ilvl w:val="0"/>
                <w:numId w:val="48"/>
              </w:numPr>
              <w:autoSpaceDE/>
              <w:autoSpaceDN/>
              <w:adjustRightInd/>
              <w:snapToGrid/>
              <w:spacing w:before="0" w:after="0"/>
              <w:jc w:val="left"/>
              <w:rPr>
                <w:rFonts w:ascii="Times" w:eastAsia="Batang" w:hAnsi="Times"/>
                <w:iCs/>
                <w:sz w:val="20"/>
                <w:szCs w:val="20"/>
                <w:lang w:val="en-GB" w:eastAsia="x-none"/>
              </w:rPr>
            </w:pPr>
            <w:r w:rsidRPr="00F907BF">
              <w:rPr>
                <w:rFonts w:ascii="Times" w:eastAsia="Batang" w:hAnsi="Times"/>
                <w:bCs/>
                <w:i/>
                <w:iCs/>
                <w:sz w:val="20"/>
                <w:szCs w:val="20"/>
                <w:lang w:val="en-GB" w:eastAsia="zh-CN"/>
              </w:rPr>
              <w:t>FFS: ‘cri-RI-i1-CQI’ (only for Type-I)</w:t>
            </w:r>
          </w:p>
          <w:p w14:paraId="468FEAE3" w14:textId="425DE6F9" w:rsidR="00F907BF" w:rsidRPr="00F907BF" w:rsidRDefault="00F907BF" w:rsidP="00F907BF">
            <w:pPr>
              <w:numPr>
                <w:ilvl w:val="0"/>
                <w:numId w:val="48"/>
              </w:numPr>
              <w:autoSpaceDE/>
              <w:autoSpaceDN/>
              <w:adjustRightInd/>
              <w:snapToGrid/>
              <w:spacing w:before="0" w:after="0"/>
              <w:jc w:val="left"/>
              <w:rPr>
                <w:rFonts w:ascii="Times" w:eastAsia="Batang" w:hAnsi="Times"/>
                <w:iCs/>
                <w:sz w:val="20"/>
                <w:szCs w:val="20"/>
                <w:lang w:val="en-GB" w:eastAsia="x-none"/>
              </w:rPr>
            </w:pPr>
            <w:r w:rsidRPr="00F907BF">
              <w:rPr>
                <w:rFonts w:ascii="Times" w:eastAsia="Batang" w:hAnsi="Times"/>
                <w:bCs/>
                <w:i/>
                <w:iCs/>
                <w:sz w:val="20"/>
                <w:szCs w:val="20"/>
                <w:lang w:val="en-GB" w:eastAsia="zh-CN"/>
              </w:rPr>
              <w:t>FFS: ‘cri-RI-i1’ (only for Type-I)</w:t>
            </w:r>
          </w:p>
        </w:tc>
      </w:tr>
    </w:tbl>
    <w:p w14:paraId="2E91AA67" w14:textId="182EF56B" w:rsidR="00F907BF" w:rsidRPr="00D721FA" w:rsidRDefault="007205A8" w:rsidP="00F907BF">
      <w:pPr>
        <w:rPr>
          <w:rFonts w:ascii="Times" w:eastAsia="Batang" w:hAnsi="Times"/>
          <w:bCs/>
          <w:iCs/>
          <w:lang w:val="en-GB" w:eastAsia="zh-CN"/>
        </w:rPr>
      </w:pPr>
      <w:r w:rsidRPr="00D721FA">
        <w:rPr>
          <w:lang w:eastAsia="zh-CN"/>
        </w:rPr>
        <w:t xml:space="preserve">For </w:t>
      </w:r>
      <w:r w:rsidRPr="00F907BF">
        <w:rPr>
          <w:rFonts w:ascii="Times" w:eastAsia="Batang" w:hAnsi="Times"/>
          <w:bCs/>
          <w:i/>
          <w:iCs/>
          <w:lang w:val="en-GB" w:eastAsia="zh-CN"/>
        </w:rPr>
        <w:t>‘cri-RI-i1-CQI’</w:t>
      </w:r>
      <w:r w:rsidRPr="00D721FA">
        <w:rPr>
          <w:rFonts w:ascii="Times" w:eastAsia="Batang" w:hAnsi="Times"/>
          <w:bCs/>
          <w:i/>
          <w:iCs/>
          <w:lang w:val="en-GB" w:eastAsia="zh-CN"/>
        </w:rPr>
        <w:t xml:space="preserve"> </w:t>
      </w:r>
      <w:r w:rsidRPr="00D721FA">
        <w:rPr>
          <w:rFonts w:ascii="Times" w:eastAsia="Batang" w:hAnsi="Times"/>
          <w:bCs/>
          <w:iCs/>
          <w:lang w:val="en-GB" w:eastAsia="zh-CN"/>
        </w:rPr>
        <w:t>and</w:t>
      </w:r>
      <w:r w:rsidRPr="00D721FA">
        <w:rPr>
          <w:rFonts w:ascii="Times" w:eastAsia="Batang" w:hAnsi="Times"/>
          <w:bCs/>
          <w:i/>
          <w:iCs/>
          <w:lang w:val="en-GB" w:eastAsia="zh-CN"/>
        </w:rPr>
        <w:t xml:space="preserve"> </w:t>
      </w:r>
      <w:r w:rsidRPr="00F907BF">
        <w:rPr>
          <w:rFonts w:ascii="Times" w:eastAsia="Batang" w:hAnsi="Times"/>
          <w:bCs/>
          <w:i/>
          <w:iCs/>
          <w:lang w:val="en-GB" w:eastAsia="zh-CN"/>
        </w:rPr>
        <w:t>‘cri-RI-i1’</w:t>
      </w:r>
      <w:r w:rsidRPr="00D721FA">
        <w:rPr>
          <w:rFonts w:ascii="Times" w:eastAsia="Batang" w:hAnsi="Times"/>
          <w:bCs/>
          <w:iCs/>
          <w:lang w:val="en-GB" w:eastAsia="zh-CN"/>
        </w:rPr>
        <w:t xml:space="preserve">, </w:t>
      </w:r>
      <w:r w:rsidR="00DF2C58" w:rsidRPr="00D721FA">
        <w:rPr>
          <w:rFonts w:ascii="Times" w:eastAsia="Batang" w:hAnsi="Times"/>
          <w:bCs/>
          <w:iCs/>
          <w:lang w:val="en-GB" w:eastAsia="zh-CN"/>
        </w:rPr>
        <w:t xml:space="preserve">in our views, reporting of </w:t>
      </w:r>
      <w:r w:rsidR="00DF2C58" w:rsidRPr="00D721FA">
        <w:rPr>
          <w:rFonts w:ascii="Times" w:eastAsia="Batang" w:hAnsi="Times"/>
          <w:bCs/>
          <w:i/>
          <w:iCs/>
          <w:lang w:val="en-GB" w:eastAsia="zh-CN"/>
        </w:rPr>
        <w:t>i1</w:t>
      </w:r>
      <w:r w:rsidR="00DF2C58" w:rsidRPr="00D721FA">
        <w:rPr>
          <w:rFonts w:ascii="Times" w:eastAsia="Batang" w:hAnsi="Times"/>
          <w:bCs/>
          <w:iCs/>
          <w:lang w:val="en-GB" w:eastAsia="zh-CN"/>
        </w:rPr>
        <w:t xml:space="preserve"> is useful when UE is moving with relatively high speed. Although supporting up to 128 ports is mainly for MU-MIMO, it’s beneficial to enable UE reporting </w:t>
      </w:r>
      <w:r w:rsidR="00DF2C58" w:rsidRPr="00D721FA">
        <w:rPr>
          <w:rFonts w:ascii="Times" w:eastAsia="Batang" w:hAnsi="Times"/>
          <w:bCs/>
          <w:i/>
          <w:iCs/>
          <w:lang w:val="en-GB" w:eastAsia="zh-CN"/>
        </w:rPr>
        <w:t>i1</w:t>
      </w:r>
      <w:r w:rsidR="00DF2C58" w:rsidRPr="00D721FA">
        <w:rPr>
          <w:rFonts w:ascii="Times" w:eastAsia="Batang" w:hAnsi="Times"/>
          <w:bCs/>
          <w:iCs/>
          <w:lang w:val="en-GB" w:eastAsia="zh-CN"/>
        </w:rPr>
        <w:t xml:space="preserve"> with large number of ports. </w:t>
      </w:r>
      <w:r w:rsidR="00D12091" w:rsidRPr="00D721FA">
        <w:rPr>
          <w:rFonts w:ascii="Times" w:eastAsia="Batang" w:hAnsi="Times"/>
          <w:bCs/>
          <w:iCs/>
          <w:lang w:val="en-GB" w:eastAsia="zh-CN"/>
        </w:rPr>
        <w:t>In general, we prefer to support all report quantities defined for legacy codebooks.</w:t>
      </w:r>
    </w:p>
    <w:p w14:paraId="5C89BB9F" w14:textId="41A868B7" w:rsidR="00D12091" w:rsidRPr="00D721FA" w:rsidRDefault="00D12091" w:rsidP="00F907BF">
      <w:pPr>
        <w:rPr>
          <w:b/>
          <w:i/>
          <w:lang w:eastAsia="zh-CN"/>
        </w:rPr>
      </w:pPr>
      <w:r w:rsidRPr="00D721FA">
        <w:rPr>
          <w:rFonts w:ascii="Times" w:eastAsia="Batang" w:hAnsi="Times"/>
          <w:b/>
          <w:bCs/>
          <w:i/>
          <w:iCs/>
          <w:lang w:val="en-GB" w:eastAsia="zh-CN"/>
        </w:rPr>
        <w:t>Proposal</w:t>
      </w:r>
      <w:r w:rsidR="00481A63">
        <w:rPr>
          <w:rFonts w:ascii="Times" w:eastAsia="Batang" w:hAnsi="Times"/>
          <w:b/>
          <w:bCs/>
          <w:i/>
          <w:iCs/>
          <w:lang w:val="en-GB" w:eastAsia="zh-CN"/>
        </w:rPr>
        <w:t xml:space="preserve"> 6</w:t>
      </w:r>
      <w:r w:rsidRPr="00D721FA">
        <w:rPr>
          <w:rFonts w:ascii="Times" w:eastAsia="Batang" w:hAnsi="Times"/>
          <w:b/>
          <w:bCs/>
          <w:i/>
          <w:iCs/>
          <w:lang w:val="en-GB" w:eastAsia="zh-CN"/>
        </w:rPr>
        <w:t xml:space="preserve">: </w:t>
      </w:r>
      <w:r w:rsidRPr="00F907BF">
        <w:rPr>
          <w:rFonts w:ascii="Times" w:eastAsia="Batang" w:hAnsi="Times"/>
          <w:b/>
          <w:i/>
          <w:iCs/>
          <w:lang w:val="en-GB"/>
        </w:rPr>
        <w:t xml:space="preserve">For the </w:t>
      </w:r>
      <w:r w:rsidRPr="00D721FA">
        <w:rPr>
          <w:rFonts w:ascii="Times" w:eastAsia="Batang" w:hAnsi="Times"/>
          <w:b/>
          <w:i/>
          <w:iCs/>
          <w:lang w:val="en-GB"/>
        </w:rPr>
        <w:t xml:space="preserve">report quantities of </w:t>
      </w:r>
      <w:r w:rsidRPr="00F907BF">
        <w:rPr>
          <w:rFonts w:ascii="Times" w:eastAsia="Batang" w:hAnsi="Times"/>
          <w:b/>
          <w:i/>
          <w:iCs/>
          <w:lang w:val="en-GB"/>
        </w:rPr>
        <w:t>Rel-19 CRI-based CSI</w:t>
      </w:r>
      <w:r w:rsidRPr="00D721FA">
        <w:rPr>
          <w:rFonts w:ascii="Times" w:eastAsia="Batang" w:hAnsi="Times"/>
          <w:b/>
          <w:i/>
          <w:iCs/>
          <w:lang w:val="en-GB"/>
        </w:rPr>
        <w:t xml:space="preserve">, support </w:t>
      </w:r>
      <w:r w:rsidRPr="00F907BF">
        <w:rPr>
          <w:rFonts w:ascii="Times" w:eastAsia="Batang" w:hAnsi="Times"/>
          <w:b/>
          <w:bCs/>
          <w:i/>
          <w:iCs/>
          <w:lang w:val="en-GB" w:eastAsia="zh-CN"/>
        </w:rPr>
        <w:t>‘cri-RI-i1-CQI’</w:t>
      </w:r>
      <w:r w:rsidRPr="00D721FA">
        <w:rPr>
          <w:rFonts w:ascii="Times" w:eastAsia="Batang" w:hAnsi="Times"/>
          <w:b/>
          <w:bCs/>
          <w:i/>
          <w:iCs/>
          <w:lang w:val="en-GB" w:eastAsia="zh-CN"/>
        </w:rPr>
        <w:t xml:space="preserve"> and </w:t>
      </w:r>
      <w:r w:rsidRPr="00F907BF">
        <w:rPr>
          <w:rFonts w:ascii="Times" w:eastAsia="Batang" w:hAnsi="Times"/>
          <w:b/>
          <w:bCs/>
          <w:i/>
          <w:iCs/>
          <w:lang w:val="en-GB" w:eastAsia="zh-CN"/>
        </w:rPr>
        <w:t>‘cri-RI-i1’</w:t>
      </w:r>
      <w:r w:rsidRPr="00D721FA">
        <w:rPr>
          <w:rFonts w:ascii="Times" w:eastAsia="Batang" w:hAnsi="Times"/>
          <w:b/>
          <w:i/>
          <w:iCs/>
          <w:lang w:val="en-GB"/>
        </w:rPr>
        <w:t>.</w:t>
      </w:r>
    </w:p>
    <w:p w14:paraId="57610B8B" w14:textId="37C82530" w:rsidR="00F907BF" w:rsidRPr="00D721FA" w:rsidRDefault="00F907BF" w:rsidP="00F907BF"/>
    <w:p w14:paraId="14476367" w14:textId="44C4D684" w:rsidR="00D721FA" w:rsidRPr="00D721FA" w:rsidRDefault="00D721FA" w:rsidP="00F907BF">
      <w:pPr>
        <w:rPr>
          <w:lang w:eastAsia="zh-CN"/>
        </w:rPr>
      </w:pPr>
      <w:r w:rsidRPr="00D721FA">
        <w:rPr>
          <w:lang w:eastAsia="zh-CN"/>
        </w:rPr>
        <w:t>On the reporting of CSI parameters, it ha</w:t>
      </w:r>
      <w:r>
        <w:rPr>
          <w:lang w:eastAsia="zh-CN"/>
        </w:rPr>
        <w:t>s been agreed that CRIs are encoded separately.</w:t>
      </w:r>
    </w:p>
    <w:tbl>
      <w:tblPr>
        <w:tblStyle w:val="ad"/>
        <w:tblW w:w="0" w:type="auto"/>
        <w:tblLook w:val="04A0" w:firstRow="1" w:lastRow="0" w:firstColumn="1" w:lastColumn="0" w:noHBand="0" w:noVBand="1"/>
      </w:tblPr>
      <w:tblGrid>
        <w:gridCol w:w="9307"/>
      </w:tblGrid>
      <w:tr w:rsidR="00F907BF" w14:paraId="0F1B70EB" w14:textId="77777777" w:rsidTr="00F907BF">
        <w:tc>
          <w:tcPr>
            <w:tcW w:w="9307" w:type="dxa"/>
          </w:tcPr>
          <w:p w14:paraId="35CAAF88" w14:textId="77777777" w:rsidR="00F907BF" w:rsidRPr="00F907BF" w:rsidRDefault="00F907BF" w:rsidP="00F907BF">
            <w:pPr>
              <w:autoSpaceDE/>
              <w:autoSpaceDN/>
              <w:spacing w:before="0" w:after="0"/>
              <w:jc w:val="left"/>
              <w:rPr>
                <w:rFonts w:ascii="Times" w:eastAsia="Batang" w:hAnsi="Times"/>
                <w:b/>
                <w:bCs/>
                <w:sz w:val="20"/>
                <w:szCs w:val="20"/>
                <w:highlight w:val="green"/>
                <w:lang w:val="en-GB" w:eastAsia="zh-CN"/>
              </w:rPr>
            </w:pPr>
            <w:r w:rsidRPr="00F907BF">
              <w:rPr>
                <w:rFonts w:ascii="Times" w:eastAsia="Batang" w:hAnsi="Times"/>
                <w:b/>
                <w:bCs/>
                <w:sz w:val="20"/>
                <w:szCs w:val="20"/>
                <w:highlight w:val="green"/>
                <w:lang w:val="en-GB" w:eastAsia="zh-CN"/>
              </w:rPr>
              <w:t>Agreement</w:t>
            </w:r>
          </w:p>
          <w:p w14:paraId="3BBCD54A" w14:textId="68711A6E" w:rsidR="00F907BF" w:rsidRPr="00F907BF" w:rsidRDefault="00F907BF" w:rsidP="00F907BF">
            <w:pPr>
              <w:autoSpaceDE/>
              <w:autoSpaceDN/>
              <w:adjustRightInd/>
              <w:spacing w:before="0" w:after="0"/>
              <w:jc w:val="left"/>
              <w:rPr>
                <w:rFonts w:ascii="Times" w:eastAsia="Batang" w:hAnsi="Times"/>
                <w:iCs/>
                <w:sz w:val="20"/>
                <w:szCs w:val="28"/>
                <w:lang w:val="en-GB"/>
              </w:rPr>
            </w:pPr>
            <w:r w:rsidRPr="00F907BF">
              <w:rPr>
                <w:rFonts w:ascii="Times" w:eastAsia="Batang" w:hAnsi="Times"/>
                <w:sz w:val="20"/>
                <w:szCs w:val="28"/>
                <w:lang w:val="en-GB"/>
              </w:rPr>
              <w:t xml:space="preserve">For the </w:t>
            </w:r>
            <w:r w:rsidRPr="00F907BF">
              <w:rPr>
                <w:rFonts w:ascii="Times" w:eastAsia="Batang" w:hAnsi="Times"/>
                <w:iCs/>
                <w:sz w:val="20"/>
                <w:szCs w:val="28"/>
                <w:lang w:val="en-GB"/>
              </w:rPr>
              <w:t xml:space="preserve">Rel-19 CRI-based CSI refinement for up to 128 CSI-RS ports, </w:t>
            </w:r>
            <w:r w:rsidRPr="00F907BF">
              <w:rPr>
                <w:rFonts w:ascii="Times" w:eastAsia="Batang" w:hAnsi="Times"/>
                <w:iCs/>
                <w:sz w:val="20"/>
                <w:szCs w:val="28"/>
                <w:u w:val="single"/>
                <w:lang w:val="en-GB"/>
              </w:rPr>
              <w:t>for M&gt;1</w:t>
            </w:r>
            <w:r w:rsidRPr="00F907BF">
              <w:rPr>
                <w:rFonts w:ascii="Times" w:eastAsia="Batang" w:hAnsi="Times"/>
                <w:iCs/>
                <w:sz w:val="20"/>
                <w:szCs w:val="28"/>
                <w:lang w:val="en-GB"/>
              </w:rPr>
              <w:t xml:space="preserve">, the M CRIs (each with </w:t>
            </w:r>
            <m:oMath>
              <m:d>
                <m:dPr>
                  <m:begChr m:val="⌈"/>
                  <m:endChr m:val="⌉"/>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log</m:t>
                      </m:r>
                    </m:e>
                    <m:sub>
                      <m:r>
                        <w:rPr>
                          <w:rFonts w:ascii="Cambria Math" w:hAnsi="Cambria Math"/>
                          <w:szCs w:val="28"/>
                        </w:rPr>
                        <m:t>2</m:t>
                      </m:r>
                    </m:sub>
                  </m:sSub>
                  <m:sSub>
                    <m:sSubPr>
                      <m:ctrlPr>
                        <w:rPr>
                          <w:rFonts w:ascii="Cambria Math" w:hAnsi="Cambria Math"/>
                          <w:i/>
                          <w:iCs/>
                          <w:szCs w:val="28"/>
                        </w:rPr>
                      </m:ctrlPr>
                    </m:sSubPr>
                    <m:e>
                      <m:r>
                        <w:rPr>
                          <w:rFonts w:ascii="Cambria Math" w:hAnsi="Cambria Math"/>
                          <w:szCs w:val="28"/>
                        </w:rPr>
                        <m:t>K</m:t>
                      </m:r>
                    </m:e>
                    <m:sub>
                      <m:r>
                        <w:rPr>
                          <w:rFonts w:ascii="Cambria Math" w:hAnsi="Cambria Math"/>
                          <w:szCs w:val="28"/>
                        </w:rPr>
                        <m:t>S</m:t>
                      </m:r>
                    </m:sub>
                  </m:sSub>
                </m:e>
              </m:d>
            </m:oMath>
            <w:r w:rsidRPr="00F907BF">
              <w:rPr>
                <w:rFonts w:ascii="Times" w:eastAsia="Batang" w:hAnsi="Times"/>
                <w:iCs/>
                <w:sz w:val="20"/>
                <w:szCs w:val="28"/>
                <w:lang w:val="en-GB"/>
              </w:rPr>
              <w:t xml:space="preserve"> bits) are separated indicated </w:t>
            </w:r>
          </w:p>
          <w:p w14:paraId="1847A1EB" w14:textId="32F7D076" w:rsidR="00F907BF" w:rsidRPr="00F907BF" w:rsidRDefault="00F907BF" w:rsidP="00F907BF">
            <w:pPr>
              <w:numPr>
                <w:ilvl w:val="0"/>
                <w:numId w:val="49"/>
              </w:numPr>
              <w:autoSpaceDE/>
              <w:autoSpaceDN/>
              <w:adjustRightInd/>
              <w:snapToGrid/>
              <w:spacing w:before="0" w:after="0"/>
              <w:jc w:val="left"/>
              <w:rPr>
                <w:rFonts w:ascii="Times" w:eastAsia="Batang" w:hAnsi="Times"/>
                <w:iCs/>
                <w:sz w:val="20"/>
                <w:szCs w:val="28"/>
                <w:lang w:val="en-GB" w:eastAsia="x-none"/>
              </w:rPr>
            </w:pPr>
            <w:r w:rsidRPr="00F907BF">
              <w:rPr>
                <w:rFonts w:ascii="Times" w:eastAsia="Batang" w:hAnsi="Times"/>
                <w:sz w:val="20"/>
                <w:szCs w:val="28"/>
                <w:lang w:val="en-GB" w:eastAsia="x-none"/>
              </w:rPr>
              <w:t xml:space="preserve">FFS: whether to support NW configuring/requesting the UE to report CRI/RI/PMI/CQI associated with </w:t>
            </w:r>
            <w:r w:rsidRPr="00F907BF">
              <w:rPr>
                <w:rFonts w:ascii="Times" w:eastAsia="Batang" w:hAnsi="Times"/>
                <w:i/>
                <w:sz w:val="20"/>
                <w:szCs w:val="28"/>
                <w:lang w:val="en-GB" w:eastAsia="x-none"/>
              </w:rPr>
              <w:t>M</w:t>
            </w:r>
            <w:r w:rsidRPr="00F907BF">
              <w:rPr>
                <w:rFonts w:ascii="Times" w:eastAsia="Batang" w:hAnsi="Times"/>
                <w:i/>
                <w:sz w:val="20"/>
                <w:szCs w:val="28"/>
                <w:vertAlign w:val="subscript"/>
                <w:lang w:val="en-GB" w:eastAsia="x-none"/>
              </w:rPr>
              <w:t>R</w:t>
            </w:r>
            <w:r w:rsidRPr="00F907BF">
              <w:rPr>
                <w:rFonts w:ascii="Times" w:eastAsia="Batang" w:hAnsi="Times"/>
                <w:sz w:val="20"/>
                <w:szCs w:val="28"/>
                <w:lang w:val="en-GB" w:eastAsia="x-none"/>
              </w:rPr>
              <w:t xml:space="preserve"> (&lt;</w:t>
            </w:r>
            <w:r w:rsidRPr="00F907BF">
              <w:rPr>
                <w:rFonts w:ascii="Times" w:eastAsia="Batang" w:hAnsi="Times"/>
                <w:i/>
                <w:sz w:val="20"/>
                <w:szCs w:val="28"/>
                <w:lang w:val="en-GB" w:eastAsia="x-none"/>
              </w:rPr>
              <w:t>M</w:t>
            </w:r>
            <w:r w:rsidRPr="00F907BF">
              <w:rPr>
                <w:rFonts w:ascii="Times" w:eastAsia="Batang" w:hAnsi="Times"/>
                <w:sz w:val="20"/>
                <w:szCs w:val="28"/>
                <w:lang w:val="en-GB" w:eastAsia="x-none"/>
              </w:rPr>
              <w:t xml:space="preserve">) of </w:t>
            </w:r>
            <w:r w:rsidRPr="00F907BF">
              <w:rPr>
                <w:rFonts w:ascii="Times" w:eastAsia="Batang" w:hAnsi="Times"/>
                <w:i/>
                <w:sz w:val="20"/>
                <w:szCs w:val="28"/>
                <w:lang w:val="en-GB" w:eastAsia="x-none"/>
              </w:rPr>
              <w:t>K</w:t>
            </w:r>
            <w:r w:rsidRPr="00F907BF">
              <w:rPr>
                <w:rFonts w:ascii="Times" w:eastAsia="Batang" w:hAnsi="Times"/>
                <w:i/>
                <w:sz w:val="20"/>
                <w:szCs w:val="28"/>
                <w:vertAlign w:val="subscript"/>
                <w:lang w:val="en-GB" w:eastAsia="x-none"/>
              </w:rPr>
              <w:t>S</w:t>
            </w:r>
            <w:r w:rsidRPr="00F907BF">
              <w:rPr>
                <w:rFonts w:ascii="Times" w:eastAsia="Batang" w:hAnsi="Times"/>
                <w:sz w:val="20"/>
                <w:szCs w:val="28"/>
                <w:lang w:val="en-GB" w:eastAsia="x-none"/>
              </w:rPr>
              <w:t xml:space="preserve"> CSI-RS resources, including whether further reduction in the number of hypotheses is supported, i.e. reporting (</w:t>
            </w:r>
            <w:r w:rsidRPr="00F907BF">
              <w:rPr>
                <w:rFonts w:ascii="Times" w:eastAsia="Batang" w:hAnsi="Times"/>
                <w:i/>
                <w:iCs/>
                <w:sz w:val="20"/>
                <w:szCs w:val="28"/>
                <w:lang w:val="en-GB" w:eastAsia="x-none"/>
              </w:rPr>
              <w:t>M</w:t>
            </w:r>
            <w:r w:rsidRPr="00F907BF">
              <w:rPr>
                <w:rFonts w:ascii="Times" w:eastAsia="Batang" w:hAnsi="Times"/>
                <w:iCs/>
                <w:sz w:val="20"/>
                <w:szCs w:val="28"/>
                <w:lang w:val="en-GB" w:eastAsia="x-none"/>
              </w:rPr>
              <w:t xml:space="preserve"> – </w:t>
            </w:r>
            <w:r w:rsidRPr="00F907BF">
              <w:rPr>
                <w:rFonts w:ascii="Times" w:eastAsia="Batang" w:hAnsi="Times"/>
                <w:i/>
                <w:iCs/>
                <w:sz w:val="20"/>
                <w:szCs w:val="28"/>
                <w:lang w:val="en-GB" w:eastAsia="x-none"/>
              </w:rPr>
              <w:t>M</w:t>
            </w:r>
            <w:r w:rsidRPr="00F907BF">
              <w:rPr>
                <w:rFonts w:ascii="Times" w:eastAsia="Batang" w:hAnsi="Times"/>
                <w:i/>
                <w:iCs/>
                <w:sz w:val="20"/>
                <w:szCs w:val="28"/>
                <w:vertAlign w:val="subscript"/>
                <w:lang w:val="en-GB" w:eastAsia="x-none"/>
              </w:rPr>
              <w:t>R</w:t>
            </w:r>
            <w:r w:rsidRPr="00F907BF">
              <w:rPr>
                <w:rFonts w:ascii="Times" w:eastAsia="Batang" w:hAnsi="Times"/>
                <w:iCs/>
                <w:sz w:val="20"/>
                <w:szCs w:val="28"/>
                <w:lang w:val="en-GB" w:eastAsia="x-none"/>
              </w:rPr>
              <w:t xml:space="preserve">) CRIs (each with </w:t>
            </w:r>
            <m:oMath>
              <m:d>
                <m:dPr>
                  <m:begChr m:val="⌈"/>
                  <m:endChr m:val="⌉"/>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log</m:t>
                      </m:r>
                    </m:e>
                    <m:sub>
                      <m:r>
                        <w:rPr>
                          <w:rFonts w:ascii="Cambria Math" w:hAnsi="Cambria Math"/>
                          <w:szCs w:val="28"/>
                        </w:rPr>
                        <m:t>2</m:t>
                      </m:r>
                    </m:sub>
                  </m:sSub>
                  <m:d>
                    <m:dPr>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K</m:t>
                          </m:r>
                        </m:e>
                        <m:sub>
                          <m:r>
                            <w:rPr>
                              <w:rFonts w:ascii="Cambria Math" w:hAnsi="Cambria Math"/>
                              <w:szCs w:val="28"/>
                            </w:rPr>
                            <m:t>S</m:t>
                          </m:r>
                        </m:sub>
                      </m:sSub>
                      <m:r>
                        <w:rPr>
                          <w:rFonts w:ascii="Cambria Math" w:hAnsi="Cambria Math"/>
                          <w:szCs w:val="28"/>
                        </w:rPr>
                        <m:t>-</m:t>
                      </m:r>
                      <m:sSub>
                        <m:sSubPr>
                          <m:ctrlPr>
                            <w:rPr>
                              <w:rFonts w:ascii="Cambria Math" w:hAnsi="Cambria Math"/>
                              <w:i/>
                              <w:iCs/>
                              <w:szCs w:val="28"/>
                            </w:rPr>
                          </m:ctrlPr>
                        </m:sSubPr>
                        <m:e>
                          <m:r>
                            <w:rPr>
                              <w:rFonts w:ascii="Cambria Math" w:hAnsi="Cambria Math"/>
                              <w:szCs w:val="28"/>
                            </w:rPr>
                            <m:t>M</m:t>
                          </m:r>
                        </m:e>
                        <m:sub>
                          <m:r>
                            <w:rPr>
                              <w:rFonts w:ascii="Cambria Math" w:hAnsi="Cambria Math"/>
                              <w:szCs w:val="28"/>
                            </w:rPr>
                            <m:t>R</m:t>
                          </m:r>
                        </m:sub>
                      </m:sSub>
                    </m:e>
                  </m:d>
                </m:e>
              </m:d>
            </m:oMath>
            <w:r w:rsidRPr="00F907BF">
              <w:rPr>
                <w:rFonts w:ascii="Times" w:eastAsia="Batang" w:hAnsi="Times"/>
                <w:iCs/>
                <w:sz w:val="20"/>
                <w:szCs w:val="28"/>
                <w:lang w:val="en-GB" w:eastAsia="x-none"/>
              </w:rPr>
              <w:t xml:space="preserve"> bits)</w:t>
            </w:r>
          </w:p>
        </w:tc>
      </w:tr>
    </w:tbl>
    <w:p w14:paraId="5F189FBA" w14:textId="78111BA0" w:rsidR="007A69C9" w:rsidRDefault="00D721FA" w:rsidP="00F907BF">
      <w:pPr>
        <w:rPr>
          <w:lang w:eastAsia="zh-CN"/>
        </w:rPr>
      </w:pPr>
      <w:r>
        <w:rPr>
          <w:lang w:eastAsia="zh-CN"/>
        </w:rPr>
        <w:t xml:space="preserve">Regarding the FFS, </w:t>
      </w:r>
      <w:r w:rsidR="00F80DA0">
        <w:rPr>
          <w:lang w:eastAsia="zh-CN"/>
        </w:rPr>
        <w:t>t</w:t>
      </w:r>
      <w:r w:rsidR="00227F39">
        <w:rPr>
          <w:lang w:eastAsia="zh-CN"/>
        </w:rPr>
        <w:t xml:space="preserve">he </w:t>
      </w:r>
      <w:r w:rsidR="007C6E3C">
        <w:rPr>
          <w:lang w:eastAsia="zh-CN"/>
        </w:rPr>
        <w:t>main idea</w:t>
      </w:r>
      <w:r w:rsidR="00227F39">
        <w:rPr>
          <w:lang w:eastAsia="zh-CN"/>
        </w:rPr>
        <w:t xml:space="preserve"> is to support NW to</w:t>
      </w:r>
      <w:r w:rsidR="007A69C9">
        <w:rPr>
          <w:lang w:eastAsia="zh-CN"/>
        </w:rPr>
        <w:t xml:space="preserve"> select one or more TRPs that </w:t>
      </w:r>
      <w:r w:rsidR="007C6E3C">
        <w:rPr>
          <w:lang w:eastAsia="zh-CN"/>
        </w:rPr>
        <w:t>are mandated to</w:t>
      </w:r>
      <w:r w:rsidR="007A69C9">
        <w:rPr>
          <w:lang w:eastAsia="zh-CN"/>
        </w:rPr>
        <w:t xml:space="preserve"> be measured and reported by UE.</w:t>
      </w:r>
      <w:r w:rsidR="00967A32">
        <w:rPr>
          <w:lang w:eastAsia="zh-CN"/>
        </w:rPr>
        <w:t xml:space="preserve"> </w:t>
      </w:r>
      <w:r w:rsidR="007C6E3C">
        <w:rPr>
          <w:lang w:eastAsia="zh-CN"/>
        </w:rPr>
        <w:t xml:space="preserve">However, in our views, the FFS is an optimization. Since these TRPs are measured independently, the M TRPs selected by UE should be the best among Ks configured TRPs. Therefore, NW assistance doesn’t have benefit. Similar issue has been discussed for Rel-18 Type-II CJT codebook without consensus. </w:t>
      </w:r>
    </w:p>
    <w:p w14:paraId="0B38F556" w14:textId="6CFDB303" w:rsidR="001F31F7" w:rsidRPr="007C6E3C" w:rsidRDefault="00834F88" w:rsidP="00475434">
      <w:pPr>
        <w:rPr>
          <w:b/>
          <w:i/>
          <w:lang w:eastAsia="zh-CN"/>
        </w:rPr>
      </w:pPr>
      <w:r w:rsidRPr="007C6E3C">
        <w:rPr>
          <w:b/>
          <w:i/>
          <w:lang w:eastAsia="zh-CN"/>
        </w:rPr>
        <w:t>Proposal</w:t>
      </w:r>
      <w:r w:rsidR="00481A63">
        <w:rPr>
          <w:b/>
          <w:i/>
          <w:lang w:eastAsia="zh-CN"/>
        </w:rPr>
        <w:t xml:space="preserve"> 7</w:t>
      </w:r>
      <w:r w:rsidRPr="007C6E3C">
        <w:rPr>
          <w:b/>
          <w:i/>
          <w:lang w:eastAsia="zh-CN"/>
        </w:rPr>
        <w:t>:</w:t>
      </w:r>
      <w:r w:rsidR="007C6E3C" w:rsidRPr="007C6E3C">
        <w:rPr>
          <w:b/>
          <w:i/>
          <w:lang w:eastAsia="zh-CN"/>
        </w:rPr>
        <w:t xml:space="preserve"> </w:t>
      </w:r>
      <w:r w:rsidR="00B91D58">
        <w:rPr>
          <w:b/>
          <w:i/>
          <w:lang w:eastAsia="zh-CN"/>
        </w:rPr>
        <w:t xml:space="preserve">For </w:t>
      </w:r>
      <w:r w:rsidR="00B91D58" w:rsidRPr="00B91D58">
        <w:rPr>
          <w:b/>
          <w:i/>
          <w:lang w:eastAsia="zh-CN"/>
        </w:rPr>
        <w:t>Rel-19 CRI-based CSI</w:t>
      </w:r>
      <w:r w:rsidR="00B91D58">
        <w:rPr>
          <w:b/>
          <w:i/>
          <w:lang w:eastAsia="zh-CN"/>
        </w:rPr>
        <w:t>,</w:t>
      </w:r>
      <w:r w:rsidR="00B91D58" w:rsidRPr="00B91D58">
        <w:rPr>
          <w:b/>
          <w:i/>
          <w:lang w:eastAsia="zh-CN"/>
        </w:rPr>
        <w:t xml:space="preserve"> </w:t>
      </w:r>
      <w:r w:rsidR="00B91D58">
        <w:rPr>
          <w:b/>
          <w:i/>
          <w:lang w:eastAsia="zh-CN"/>
        </w:rPr>
        <w:t>d</w:t>
      </w:r>
      <w:r w:rsidR="007C6E3C" w:rsidRPr="007C6E3C">
        <w:rPr>
          <w:b/>
          <w:i/>
          <w:lang w:eastAsia="zh-CN"/>
        </w:rPr>
        <w:t>o not support NW configuring/requesting the UE to report CRI/RI/PMI/CQI associated with M</w:t>
      </w:r>
      <w:r w:rsidR="007C6E3C" w:rsidRPr="007C6E3C">
        <w:rPr>
          <w:b/>
          <w:i/>
          <w:vertAlign w:val="subscript"/>
          <w:lang w:eastAsia="zh-CN"/>
        </w:rPr>
        <w:t>R</w:t>
      </w:r>
      <w:r w:rsidR="007C6E3C" w:rsidRPr="007C6E3C">
        <w:rPr>
          <w:b/>
          <w:i/>
          <w:lang w:eastAsia="zh-CN"/>
        </w:rPr>
        <w:t xml:space="preserve"> (&lt;M) of Ks CSI-RS resources.</w:t>
      </w:r>
    </w:p>
    <w:p w14:paraId="2826FE37" w14:textId="77777777" w:rsidR="00834F88" w:rsidRDefault="00834F88" w:rsidP="00475434">
      <w:pPr>
        <w:rPr>
          <w:lang w:eastAsia="zh-CN"/>
        </w:rPr>
      </w:pPr>
    </w:p>
    <w:p w14:paraId="232897CC" w14:textId="00063F6C" w:rsidR="001F31F7" w:rsidRDefault="001F31F7" w:rsidP="00475434">
      <w:pPr>
        <w:pStyle w:val="2"/>
      </w:pPr>
      <w:r>
        <w:t>CJT calibration reporting for non-ideal synchronization and backhaul</w:t>
      </w:r>
    </w:p>
    <w:p w14:paraId="0ABBC171" w14:textId="5FE09F5A" w:rsidR="00075280" w:rsidRDefault="009B0775" w:rsidP="00075280">
      <w:pPr>
        <w:rPr>
          <w:lang w:eastAsia="zh-CN"/>
        </w:rPr>
      </w:pPr>
      <w:r>
        <w:rPr>
          <w:lang w:eastAsia="zh-CN"/>
        </w:rPr>
        <w:t xml:space="preserve">Regarding </w:t>
      </w:r>
      <w:r w:rsidR="00FD2558">
        <w:rPr>
          <w:lang w:eastAsia="zh-CN"/>
        </w:rPr>
        <w:t xml:space="preserve">the measurement resource for </w:t>
      </w:r>
      <w:r>
        <w:rPr>
          <w:lang w:eastAsia="zh-CN"/>
        </w:rPr>
        <w:t>CJT calibration, the</w:t>
      </w:r>
      <w:r w:rsidR="00FD2558">
        <w:rPr>
          <w:lang w:eastAsia="zh-CN"/>
        </w:rPr>
        <w:t xml:space="preserve"> following agreements are achieved</w:t>
      </w:r>
      <w:r>
        <w:rPr>
          <w:lang w:eastAsia="zh-CN"/>
        </w:rPr>
        <w:t>.</w:t>
      </w:r>
    </w:p>
    <w:tbl>
      <w:tblPr>
        <w:tblStyle w:val="ad"/>
        <w:tblW w:w="0" w:type="auto"/>
        <w:tblLook w:val="04A0" w:firstRow="1" w:lastRow="0" w:firstColumn="1" w:lastColumn="0" w:noHBand="0" w:noVBand="1"/>
      </w:tblPr>
      <w:tblGrid>
        <w:gridCol w:w="9307"/>
      </w:tblGrid>
      <w:tr w:rsidR="00075280" w14:paraId="5EB3044D" w14:textId="77777777" w:rsidTr="00075280">
        <w:tc>
          <w:tcPr>
            <w:tcW w:w="9307" w:type="dxa"/>
          </w:tcPr>
          <w:p w14:paraId="01CC78A9" w14:textId="77777777" w:rsidR="007B32EF" w:rsidRPr="007B32EF" w:rsidRDefault="007B32EF" w:rsidP="007B32EF">
            <w:pPr>
              <w:autoSpaceDE/>
              <w:autoSpaceDN/>
              <w:spacing w:before="0" w:after="0"/>
              <w:jc w:val="left"/>
              <w:rPr>
                <w:rFonts w:ascii="Times" w:eastAsia="Batang" w:hAnsi="Times"/>
                <w:b/>
                <w:bCs/>
                <w:sz w:val="20"/>
                <w:szCs w:val="20"/>
                <w:highlight w:val="green"/>
                <w:lang w:val="en-GB" w:eastAsia="zh-CN"/>
              </w:rPr>
            </w:pPr>
            <w:bookmarkStart w:id="2" w:name="_Hlk163785876"/>
            <w:r w:rsidRPr="007B32EF">
              <w:rPr>
                <w:rFonts w:ascii="Times" w:eastAsia="Batang" w:hAnsi="Times"/>
                <w:b/>
                <w:bCs/>
                <w:sz w:val="20"/>
                <w:szCs w:val="20"/>
                <w:highlight w:val="green"/>
                <w:lang w:val="en-GB" w:eastAsia="zh-CN"/>
              </w:rPr>
              <w:t>Agreement</w:t>
            </w:r>
          </w:p>
          <w:p w14:paraId="1C3DA11F" w14:textId="77777777" w:rsidR="007B32EF" w:rsidRPr="007B32EF" w:rsidRDefault="007B32EF" w:rsidP="007B32EF">
            <w:pPr>
              <w:autoSpaceDE/>
              <w:autoSpaceDN/>
              <w:adjustRightInd/>
              <w:spacing w:before="0" w:after="0"/>
              <w:jc w:val="left"/>
              <w:rPr>
                <w:rFonts w:ascii="Times" w:eastAsia="Batang" w:hAnsi="Times"/>
                <w:iCs/>
                <w:sz w:val="20"/>
                <w:szCs w:val="20"/>
                <w:lang w:val="en-GB"/>
              </w:rPr>
            </w:pPr>
            <w:r w:rsidRPr="007B32EF">
              <w:rPr>
                <w:rFonts w:ascii="Times" w:eastAsia="Calibri" w:hAnsi="Times"/>
                <w:sz w:val="20"/>
                <w:szCs w:val="20"/>
                <w:lang w:val="en-GB"/>
              </w:rPr>
              <w:t xml:space="preserve">For the Rel-19 aperiodic standalone CJT calibration reporting, regarding the </w:t>
            </w:r>
            <w:r w:rsidRPr="007B32EF">
              <w:rPr>
                <w:rFonts w:ascii="Times" w:eastAsia="Batang" w:hAnsi="Times"/>
                <w:iCs/>
                <w:sz w:val="20"/>
                <w:szCs w:val="20"/>
                <w:lang w:val="en-GB"/>
              </w:rPr>
              <w:t>applicable type(s) of the configured N</w:t>
            </w:r>
            <w:r w:rsidRPr="007B32EF">
              <w:rPr>
                <w:rFonts w:ascii="Times" w:eastAsia="Batang" w:hAnsi="Times"/>
                <w:iCs/>
                <w:sz w:val="20"/>
                <w:szCs w:val="20"/>
                <w:vertAlign w:val="subscript"/>
                <w:lang w:val="en-GB"/>
              </w:rPr>
              <w:t>TRP</w:t>
            </w:r>
            <w:r w:rsidRPr="007B32EF">
              <w:rPr>
                <w:rFonts w:ascii="Times" w:eastAsia="Batang" w:hAnsi="Times"/>
                <w:iCs/>
                <w:sz w:val="20"/>
                <w:szCs w:val="20"/>
                <w:lang w:val="en-GB"/>
              </w:rPr>
              <w:t xml:space="preserve"> NZP CSI-RS resources/resource sets </w:t>
            </w:r>
            <w:r w:rsidRPr="007B32EF">
              <w:rPr>
                <w:rFonts w:ascii="Times" w:eastAsia="Batang" w:hAnsi="Times"/>
                <w:sz w:val="20"/>
                <w:szCs w:val="24"/>
                <w:lang w:val="en-GB"/>
              </w:rPr>
              <w:t>when ReportQuantity is ‘cjtc-Dd’ (Doffset+d) or ‘cjtc-F’ (frequency offset)</w:t>
            </w:r>
            <w:r w:rsidRPr="007B32EF">
              <w:rPr>
                <w:rFonts w:ascii="Times" w:eastAsia="Batang" w:hAnsi="Times"/>
                <w:iCs/>
                <w:sz w:val="20"/>
                <w:szCs w:val="20"/>
                <w:lang w:val="en-GB"/>
              </w:rPr>
              <w:t>, periodic TRS (‘CSI-RS for tracking’) resource set is used for each of the N</w:t>
            </w:r>
            <w:r w:rsidRPr="007B32EF">
              <w:rPr>
                <w:rFonts w:ascii="Times" w:eastAsia="Batang" w:hAnsi="Times"/>
                <w:iCs/>
                <w:sz w:val="20"/>
                <w:szCs w:val="20"/>
                <w:vertAlign w:val="subscript"/>
                <w:lang w:val="en-GB"/>
              </w:rPr>
              <w:t>TRP</w:t>
            </w:r>
            <w:r w:rsidRPr="007B32EF">
              <w:rPr>
                <w:rFonts w:ascii="Times" w:eastAsia="Batang" w:hAnsi="Times"/>
                <w:iCs/>
                <w:sz w:val="20"/>
                <w:szCs w:val="20"/>
                <w:lang w:val="en-GB"/>
              </w:rPr>
              <w:t xml:space="preserve"> NZP CSI-RS resource sets</w:t>
            </w:r>
          </w:p>
          <w:p w14:paraId="035ADECF" w14:textId="77777777" w:rsidR="007B32EF" w:rsidRPr="007B32EF" w:rsidRDefault="007B32EF" w:rsidP="007B32EF">
            <w:pPr>
              <w:numPr>
                <w:ilvl w:val="0"/>
                <w:numId w:val="50"/>
              </w:numPr>
              <w:autoSpaceDE/>
              <w:autoSpaceDN/>
              <w:adjustRightInd/>
              <w:snapToGrid/>
              <w:spacing w:before="0" w:after="0"/>
              <w:contextualSpacing/>
              <w:jc w:val="left"/>
              <w:rPr>
                <w:rFonts w:ascii="Times" w:eastAsia="Batang" w:hAnsi="Times"/>
                <w:iCs/>
                <w:sz w:val="20"/>
                <w:szCs w:val="20"/>
                <w:lang w:val="en-GB" w:eastAsia="x-none"/>
              </w:rPr>
            </w:pPr>
            <w:r w:rsidRPr="007B32EF">
              <w:rPr>
                <w:rFonts w:ascii="Times" w:eastAsia="Batang" w:hAnsi="Times"/>
                <w:iCs/>
                <w:sz w:val="20"/>
                <w:szCs w:val="20"/>
                <w:lang w:val="en-GB" w:eastAsia="x-none"/>
              </w:rPr>
              <w:t>Extend the maximum allowed number of TRS resource sets to 4 (note: legacy supports max. 3 from Rel-18 TDCP)</w:t>
            </w:r>
          </w:p>
          <w:p w14:paraId="50226CB0" w14:textId="77777777" w:rsidR="007B32EF" w:rsidRPr="007B32EF" w:rsidRDefault="007B32EF" w:rsidP="007B32EF">
            <w:pPr>
              <w:numPr>
                <w:ilvl w:val="0"/>
                <w:numId w:val="50"/>
              </w:numPr>
              <w:autoSpaceDE/>
              <w:autoSpaceDN/>
              <w:adjustRightInd/>
              <w:snapToGrid/>
              <w:spacing w:before="0" w:after="0"/>
              <w:contextualSpacing/>
              <w:jc w:val="left"/>
              <w:rPr>
                <w:rFonts w:ascii="Times" w:eastAsia="Batang" w:hAnsi="Times"/>
                <w:iCs/>
                <w:sz w:val="20"/>
                <w:szCs w:val="20"/>
                <w:lang w:val="en-GB" w:eastAsia="x-none"/>
              </w:rPr>
            </w:pPr>
            <w:r w:rsidRPr="007B32EF">
              <w:rPr>
                <w:rFonts w:ascii="Times" w:eastAsia="Times New Roman" w:hAnsi="Times"/>
                <w:sz w:val="20"/>
                <w:szCs w:val="20"/>
                <w:lang w:val="en-GB" w:eastAsia="x-none"/>
              </w:rPr>
              <w:t>FFS: Whether all the resources across the N</w:t>
            </w:r>
            <w:r w:rsidRPr="007B32EF">
              <w:rPr>
                <w:rFonts w:ascii="Times" w:eastAsia="Times New Roman" w:hAnsi="Times"/>
                <w:sz w:val="20"/>
                <w:szCs w:val="20"/>
                <w:vertAlign w:val="subscript"/>
                <w:lang w:val="en-GB" w:eastAsia="x-none"/>
              </w:rPr>
              <w:t>TRP</w:t>
            </w:r>
            <w:r w:rsidRPr="007B32EF">
              <w:rPr>
                <w:rFonts w:ascii="Times" w:eastAsia="Times New Roman" w:hAnsi="Times"/>
                <w:sz w:val="20"/>
                <w:szCs w:val="20"/>
                <w:lang w:val="en-GB" w:eastAsia="x-none"/>
              </w:rPr>
              <w:t> TRS resource sets are configured with the same bandwidth</w:t>
            </w:r>
          </w:p>
          <w:p w14:paraId="53B06C56" w14:textId="77777777" w:rsidR="007B32EF" w:rsidRPr="007B32EF" w:rsidRDefault="007B32EF" w:rsidP="007B32EF">
            <w:pPr>
              <w:numPr>
                <w:ilvl w:val="0"/>
                <w:numId w:val="50"/>
              </w:numPr>
              <w:autoSpaceDE/>
              <w:autoSpaceDN/>
              <w:adjustRightInd/>
              <w:snapToGrid/>
              <w:spacing w:before="0" w:after="0"/>
              <w:contextualSpacing/>
              <w:jc w:val="left"/>
              <w:rPr>
                <w:rFonts w:ascii="Times" w:eastAsia="Batang" w:hAnsi="Times"/>
                <w:iCs/>
                <w:sz w:val="20"/>
                <w:szCs w:val="20"/>
                <w:lang w:val="en-GB" w:eastAsia="x-none"/>
              </w:rPr>
            </w:pPr>
            <w:r w:rsidRPr="007B32EF">
              <w:rPr>
                <w:rFonts w:ascii="Times" w:eastAsia="Batang" w:hAnsi="Times"/>
                <w:iCs/>
                <w:sz w:val="20"/>
                <w:szCs w:val="20"/>
                <w:lang w:val="en-GB" w:eastAsia="x-none"/>
              </w:rPr>
              <w:t>FFS: Whether aperiodic TRS resource set can also be used</w:t>
            </w:r>
          </w:p>
          <w:p w14:paraId="3238F543" w14:textId="77777777" w:rsidR="007B32EF" w:rsidRPr="007B32EF" w:rsidRDefault="007B32EF" w:rsidP="007B32EF">
            <w:pPr>
              <w:numPr>
                <w:ilvl w:val="0"/>
                <w:numId w:val="50"/>
              </w:numPr>
              <w:autoSpaceDE/>
              <w:autoSpaceDN/>
              <w:adjustRightInd/>
              <w:snapToGrid/>
              <w:spacing w:before="0" w:after="0"/>
              <w:contextualSpacing/>
              <w:jc w:val="left"/>
              <w:rPr>
                <w:rFonts w:ascii="Times" w:eastAsia="Batang" w:hAnsi="Times"/>
                <w:iCs/>
                <w:sz w:val="20"/>
                <w:szCs w:val="20"/>
                <w:lang w:val="en-GB" w:eastAsia="x-none"/>
              </w:rPr>
            </w:pPr>
            <w:r w:rsidRPr="007B32EF">
              <w:rPr>
                <w:rFonts w:ascii="Times" w:eastAsia="Batang" w:hAnsi="Times"/>
                <w:iCs/>
                <w:sz w:val="20"/>
                <w:szCs w:val="20"/>
                <w:lang w:val="en-GB" w:eastAsia="x-none"/>
              </w:rPr>
              <w:t>FFS: Whether CSI-RS for CSI can also be used</w:t>
            </w:r>
          </w:p>
          <w:p w14:paraId="4E25D2E5" w14:textId="77777777" w:rsidR="007B32EF" w:rsidRPr="007B32EF" w:rsidRDefault="007B32EF" w:rsidP="007B32EF">
            <w:pPr>
              <w:numPr>
                <w:ilvl w:val="0"/>
                <w:numId w:val="50"/>
              </w:numPr>
              <w:autoSpaceDE/>
              <w:autoSpaceDN/>
              <w:adjustRightInd/>
              <w:snapToGrid/>
              <w:spacing w:before="0" w:after="0"/>
              <w:contextualSpacing/>
              <w:jc w:val="left"/>
              <w:rPr>
                <w:rFonts w:ascii="Times" w:eastAsia="Batang" w:hAnsi="Times"/>
                <w:sz w:val="20"/>
                <w:szCs w:val="20"/>
                <w:lang w:val="en-GB" w:eastAsia="x-none"/>
              </w:rPr>
            </w:pPr>
            <w:r w:rsidRPr="007B32EF">
              <w:rPr>
                <w:rFonts w:ascii="Times" w:eastAsia="Batang" w:hAnsi="Times"/>
                <w:sz w:val="20"/>
                <w:szCs w:val="20"/>
                <w:lang w:val="en-GB" w:eastAsia="x-none"/>
              </w:rPr>
              <w:t>FFS: Whether different RE locations (FDM) are supported for the RSs</w:t>
            </w:r>
          </w:p>
          <w:p w14:paraId="1C1886F1" w14:textId="77777777" w:rsidR="007B32EF" w:rsidRPr="007B32EF" w:rsidRDefault="007B32EF" w:rsidP="007B32EF">
            <w:pPr>
              <w:numPr>
                <w:ilvl w:val="0"/>
                <w:numId w:val="50"/>
              </w:numPr>
              <w:autoSpaceDE/>
              <w:autoSpaceDN/>
              <w:adjustRightInd/>
              <w:snapToGrid/>
              <w:spacing w:before="0" w:after="0"/>
              <w:jc w:val="left"/>
              <w:rPr>
                <w:rFonts w:ascii="Times" w:eastAsia="Times New Roman" w:hAnsi="Times"/>
                <w:sz w:val="20"/>
                <w:szCs w:val="24"/>
                <w:lang w:val="en-GB" w:eastAsia="x-none"/>
              </w:rPr>
            </w:pPr>
            <w:r w:rsidRPr="007B32EF">
              <w:rPr>
                <w:rFonts w:ascii="Times" w:eastAsia="Batang" w:hAnsi="Times"/>
                <w:sz w:val="20"/>
                <w:szCs w:val="24"/>
                <w:lang w:val="en-GB" w:eastAsia="x-none"/>
              </w:rPr>
              <w:t xml:space="preserve">FFS: additional time separation between RSs </w:t>
            </w:r>
          </w:p>
          <w:p w14:paraId="73FD86AB" w14:textId="77777777" w:rsidR="007B32EF" w:rsidRPr="007B32EF" w:rsidRDefault="007B32EF" w:rsidP="007B32EF">
            <w:pPr>
              <w:numPr>
                <w:ilvl w:val="0"/>
                <w:numId w:val="50"/>
              </w:numPr>
              <w:autoSpaceDE/>
              <w:autoSpaceDN/>
              <w:adjustRightInd/>
              <w:snapToGrid/>
              <w:spacing w:before="0" w:after="0"/>
              <w:contextualSpacing/>
              <w:jc w:val="left"/>
              <w:rPr>
                <w:rFonts w:ascii="Times" w:eastAsia="Batang" w:hAnsi="Times"/>
                <w:iCs/>
                <w:sz w:val="20"/>
                <w:szCs w:val="20"/>
                <w:lang w:val="en-GB" w:eastAsia="x-none"/>
              </w:rPr>
            </w:pPr>
            <w:r w:rsidRPr="007B32EF">
              <w:rPr>
                <w:rFonts w:ascii="Times" w:eastAsia="Batang" w:hAnsi="Times"/>
                <w:iCs/>
                <w:sz w:val="20"/>
                <w:szCs w:val="20"/>
                <w:lang w:val="en-GB" w:eastAsia="x-none"/>
              </w:rPr>
              <w:lastRenderedPageBreak/>
              <w:t>FFS: The exact number of CSI-RS resource(s) within each TRS resource set</w:t>
            </w:r>
          </w:p>
          <w:p w14:paraId="60243406" w14:textId="77777777" w:rsidR="007B32EF" w:rsidRPr="007B32EF" w:rsidRDefault="007B32EF" w:rsidP="007B32EF">
            <w:pPr>
              <w:numPr>
                <w:ilvl w:val="0"/>
                <w:numId w:val="50"/>
              </w:numPr>
              <w:autoSpaceDE/>
              <w:autoSpaceDN/>
              <w:adjustRightInd/>
              <w:snapToGrid/>
              <w:spacing w:before="0" w:after="0"/>
              <w:contextualSpacing/>
              <w:jc w:val="left"/>
              <w:rPr>
                <w:rFonts w:ascii="Times" w:eastAsia="Batang" w:hAnsi="Times"/>
                <w:iCs/>
                <w:sz w:val="20"/>
                <w:szCs w:val="20"/>
                <w:lang w:val="en-GB" w:eastAsia="x-none"/>
              </w:rPr>
            </w:pPr>
            <w:r w:rsidRPr="007B32EF">
              <w:rPr>
                <w:rFonts w:ascii="Times" w:eastAsia="Batang" w:hAnsi="Times"/>
                <w:iCs/>
                <w:sz w:val="20"/>
                <w:szCs w:val="20"/>
                <w:lang w:val="en-GB" w:eastAsia="x-none"/>
              </w:rPr>
              <w:t>FFS: applicable type(s) if joint reporting of both Doffset/d and FO is supported</w:t>
            </w:r>
          </w:p>
          <w:bookmarkEnd w:id="2"/>
          <w:p w14:paraId="67ECA537" w14:textId="77777777" w:rsidR="007B32EF" w:rsidRPr="007B32EF" w:rsidRDefault="007B32EF" w:rsidP="007B32EF">
            <w:pPr>
              <w:autoSpaceDE/>
              <w:autoSpaceDN/>
              <w:adjustRightInd/>
              <w:spacing w:before="0" w:after="0"/>
              <w:jc w:val="left"/>
              <w:rPr>
                <w:rFonts w:ascii="Times" w:eastAsia="Batang" w:hAnsi="Times"/>
                <w:b/>
                <w:bCs/>
                <w:sz w:val="18"/>
                <w:szCs w:val="20"/>
                <w:u w:val="single"/>
                <w:lang w:val="en-GB" w:eastAsia="zh-CN"/>
              </w:rPr>
            </w:pPr>
          </w:p>
          <w:p w14:paraId="7C8B236A" w14:textId="77777777" w:rsidR="007B32EF" w:rsidRPr="007B32EF" w:rsidRDefault="007B32EF" w:rsidP="007B32EF">
            <w:pPr>
              <w:autoSpaceDE/>
              <w:autoSpaceDN/>
              <w:spacing w:before="0" w:after="0"/>
              <w:jc w:val="left"/>
              <w:rPr>
                <w:rFonts w:ascii="Times" w:eastAsia="Batang" w:hAnsi="Times"/>
                <w:b/>
                <w:bCs/>
                <w:sz w:val="20"/>
                <w:szCs w:val="20"/>
                <w:highlight w:val="green"/>
                <w:lang w:val="en-GB" w:eastAsia="zh-CN"/>
              </w:rPr>
            </w:pPr>
            <w:r w:rsidRPr="007B32EF">
              <w:rPr>
                <w:rFonts w:ascii="Times" w:eastAsia="Batang" w:hAnsi="Times"/>
                <w:b/>
                <w:bCs/>
                <w:sz w:val="20"/>
                <w:szCs w:val="20"/>
                <w:highlight w:val="green"/>
                <w:lang w:val="en-GB" w:eastAsia="zh-CN"/>
              </w:rPr>
              <w:t>Agreement</w:t>
            </w:r>
          </w:p>
          <w:p w14:paraId="00DAA40E" w14:textId="77777777" w:rsidR="007B32EF" w:rsidRPr="007B32EF" w:rsidRDefault="007B32EF" w:rsidP="007B32EF">
            <w:pPr>
              <w:autoSpaceDE/>
              <w:autoSpaceDN/>
              <w:adjustRightInd/>
              <w:spacing w:before="0" w:after="0"/>
              <w:jc w:val="left"/>
              <w:rPr>
                <w:rFonts w:ascii="Times" w:eastAsia="Batang" w:hAnsi="Times"/>
                <w:sz w:val="20"/>
                <w:szCs w:val="24"/>
                <w:lang w:val="en-GB"/>
              </w:rPr>
            </w:pPr>
            <w:r w:rsidRPr="007B32EF">
              <w:rPr>
                <w:rFonts w:ascii="Times" w:eastAsia="Batang" w:hAnsi="Times" w:cs="Times"/>
                <w:sz w:val="20"/>
                <w:szCs w:val="24"/>
                <w:lang w:val="en-GB"/>
              </w:rPr>
              <w:t xml:space="preserve">For the Rel-19 aperiodic standalone CJT calibration reporting, regarding the </w:t>
            </w:r>
            <w:r w:rsidRPr="007B32EF">
              <w:rPr>
                <w:rFonts w:ascii="Times" w:eastAsia="Batang" w:hAnsi="Times"/>
                <w:sz w:val="20"/>
                <w:szCs w:val="24"/>
                <w:lang w:val="en-GB"/>
              </w:rPr>
              <w:t>applicable type(s) of the configured N</w:t>
            </w:r>
            <w:r w:rsidRPr="007B32EF">
              <w:rPr>
                <w:rFonts w:ascii="Times" w:eastAsia="Batang" w:hAnsi="Times"/>
                <w:sz w:val="20"/>
                <w:szCs w:val="24"/>
                <w:vertAlign w:val="subscript"/>
                <w:lang w:val="en-GB"/>
              </w:rPr>
              <w:t>TRP</w:t>
            </w:r>
            <w:r w:rsidRPr="007B32EF">
              <w:rPr>
                <w:rFonts w:ascii="Times" w:eastAsia="Batang" w:hAnsi="Times"/>
                <w:sz w:val="20"/>
                <w:szCs w:val="24"/>
                <w:lang w:val="en-GB"/>
              </w:rPr>
              <w:t xml:space="preserve"> NZP CSI-RS resources/resource sets when ReportQuantity is ‘cjtc-P’ (DL/UL phase offset), single-port CSI-RS(s) for CSI is used </w:t>
            </w:r>
          </w:p>
          <w:p w14:paraId="5ED45B04" w14:textId="77777777" w:rsidR="007B32EF" w:rsidRPr="007B32EF" w:rsidRDefault="007B32EF" w:rsidP="007B32EF">
            <w:pPr>
              <w:numPr>
                <w:ilvl w:val="0"/>
                <w:numId w:val="50"/>
              </w:numPr>
              <w:autoSpaceDE/>
              <w:autoSpaceDN/>
              <w:adjustRightInd/>
              <w:snapToGrid/>
              <w:spacing w:before="0" w:after="0"/>
              <w:jc w:val="left"/>
              <w:rPr>
                <w:rFonts w:ascii="Times" w:eastAsia="宋体" w:hAnsi="Times"/>
                <w:sz w:val="20"/>
                <w:szCs w:val="24"/>
                <w:lang w:val="en-GB"/>
              </w:rPr>
            </w:pPr>
            <w:r w:rsidRPr="007B32EF">
              <w:rPr>
                <w:rFonts w:ascii="Times" w:eastAsia="宋体" w:hAnsi="Times"/>
                <w:sz w:val="20"/>
                <w:szCs w:val="24"/>
                <w:lang w:val="en-GB"/>
              </w:rPr>
              <w:t xml:space="preserve">FFS: Whether multi-port CSI-RS for CSI can also be used </w:t>
            </w:r>
          </w:p>
          <w:p w14:paraId="13B48F8F" w14:textId="77777777" w:rsidR="007B32EF" w:rsidRPr="007B32EF" w:rsidRDefault="007B32EF" w:rsidP="007B32EF">
            <w:pPr>
              <w:numPr>
                <w:ilvl w:val="0"/>
                <w:numId w:val="50"/>
              </w:numPr>
              <w:autoSpaceDE/>
              <w:autoSpaceDN/>
              <w:adjustRightInd/>
              <w:snapToGrid/>
              <w:spacing w:before="0" w:after="0"/>
              <w:jc w:val="left"/>
              <w:rPr>
                <w:rFonts w:ascii="宋体" w:eastAsia="宋体" w:hAnsi="宋体"/>
                <w:sz w:val="20"/>
                <w:szCs w:val="24"/>
                <w:lang w:val="en-GB"/>
              </w:rPr>
            </w:pPr>
            <w:r w:rsidRPr="007B32EF">
              <w:rPr>
                <w:rFonts w:ascii="Times" w:eastAsia="Batang" w:hAnsi="Times"/>
                <w:sz w:val="20"/>
                <w:szCs w:val="24"/>
                <w:lang w:val="en-GB"/>
              </w:rPr>
              <w:t>FFS: Whether all the ‘CSI-RS for CSI’ resources within each resource set follow the legacy pre-Rel-19 rules of CSI-RS resources associated with a same resource set, and whether only 1 or N</w:t>
            </w:r>
            <w:r w:rsidRPr="007B32EF">
              <w:rPr>
                <w:rFonts w:ascii="Times" w:eastAsia="Batang" w:hAnsi="Times"/>
                <w:sz w:val="20"/>
                <w:szCs w:val="24"/>
                <w:vertAlign w:val="subscript"/>
                <w:lang w:val="en-GB"/>
              </w:rPr>
              <w:t>TRP</w:t>
            </w:r>
            <w:r w:rsidRPr="007B32EF">
              <w:rPr>
                <w:rFonts w:ascii="Times" w:eastAsia="Batang" w:hAnsi="Times"/>
                <w:sz w:val="20"/>
                <w:szCs w:val="24"/>
                <w:lang w:val="en-GB"/>
              </w:rPr>
              <w:t xml:space="preserve"> &gt;1 resource sets are used</w:t>
            </w:r>
          </w:p>
          <w:p w14:paraId="10F41D7F" w14:textId="77777777" w:rsidR="007B32EF" w:rsidRPr="007B32EF" w:rsidRDefault="007B32EF" w:rsidP="007B32EF">
            <w:pPr>
              <w:numPr>
                <w:ilvl w:val="0"/>
                <w:numId w:val="50"/>
              </w:numPr>
              <w:autoSpaceDE/>
              <w:autoSpaceDN/>
              <w:adjustRightInd/>
              <w:snapToGrid/>
              <w:spacing w:before="0" w:after="0"/>
              <w:jc w:val="left"/>
              <w:rPr>
                <w:rFonts w:ascii="宋体" w:eastAsia="宋体" w:hAnsi="宋体"/>
                <w:sz w:val="20"/>
                <w:szCs w:val="24"/>
                <w:lang w:val="en-GB"/>
              </w:rPr>
            </w:pPr>
            <w:r w:rsidRPr="007B32EF">
              <w:rPr>
                <w:rFonts w:ascii="Times" w:eastAsia="Batang" w:hAnsi="Times"/>
                <w:sz w:val="20"/>
                <w:szCs w:val="24"/>
                <w:lang w:val="en-GB"/>
              </w:rPr>
              <w:t>FFS: The exact number of CSI-RS resource(s) within each resource set</w:t>
            </w:r>
          </w:p>
          <w:p w14:paraId="001C3BA0" w14:textId="77777777" w:rsidR="007B32EF" w:rsidRPr="007B32EF" w:rsidRDefault="007B32EF" w:rsidP="007B32EF">
            <w:pPr>
              <w:numPr>
                <w:ilvl w:val="0"/>
                <w:numId w:val="50"/>
              </w:numPr>
              <w:autoSpaceDE/>
              <w:autoSpaceDN/>
              <w:adjustRightInd/>
              <w:snapToGrid/>
              <w:spacing w:before="0" w:after="0"/>
              <w:contextualSpacing/>
              <w:jc w:val="left"/>
              <w:rPr>
                <w:rFonts w:ascii="Times" w:eastAsia="Batang" w:hAnsi="Times"/>
                <w:sz w:val="20"/>
                <w:szCs w:val="20"/>
                <w:lang w:val="en-GB" w:eastAsia="x-none"/>
              </w:rPr>
            </w:pPr>
            <w:r w:rsidRPr="007B32EF">
              <w:rPr>
                <w:rFonts w:ascii="Times" w:eastAsia="Batang" w:hAnsi="Times"/>
                <w:sz w:val="20"/>
                <w:szCs w:val="20"/>
                <w:lang w:val="en-GB" w:eastAsia="x-none"/>
              </w:rPr>
              <w:t>FFS: Whether different RE locations (FDM) are supported for the RSs</w:t>
            </w:r>
          </w:p>
          <w:p w14:paraId="19E76FA6" w14:textId="079C8B36" w:rsidR="00075280" w:rsidRPr="007B32EF" w:rsidRDefault="007B32EF" w:rsidP="007B32EF">
            <w:pPr>
              <w:numPr>
                <w:ilvl w:val="0"/>
                <w:numId w:val="50"/>
              </w:numPr>
              <w:autoSpaceDE/>
              <w:autoSpaceDN/>
              <w:adjustRightInd/>
              <w:snapToGrid/>
              <w:spacing w:before="0" w:after="0"/>
              <w:jc w:val="left"/>
              <w:rPr>
                <w:rFonts w:ascii="Times" w:eastAsia="Times New Roman" w:hAnsi="Times"/>
                <w:sz w:val="20"/>
                <w:szCs w:val="24"/>
                <w:lang w:val="en-GB" w:eastAsia="x-none"/>
              </w:rPr>
            </w:pPr>
            <w:r w:rsidRPr="007B32EF">
              <w:rPr>
                <w:rFonts w:ascii="Times" w:eastAsia="Batang" w:hAnsi="Times"/>
                <w:sz w:val="20"/>
                <w:szCs w:val="24"/>
                <w:lang w:val="en-GB" w:eastAsia="x-none"/>
              </w:rPr>
              <w:t>FFS: additional restrictions e.g. time separation between RSs, bandwidth</w:t>
            </w:r>
          </w:p>
        </w:tc>
      </w:tr>
    </w:tbl>
    <w:p w14:paraId="1E43B3DA" w14:textId="70D24B06" w:rsidR="00C96501" w:rsidRDefault="00FD2558" w:rsidP="00C235FD">
      <w:pPr>
        <w:rPr>
          <w:lang w:eastAsia="zh-CN"/>
        </w:rPr>
      </w:pPr>
      <w:r>
        <w:rPr>
          <w:lang w:eastAsia="zh-CN"/>
        </w:rPr>
        <w:lastRenderedPageBreak/>
        <w:t xml:space="preserve">For delay offset and frequency offset measurement, periodic TRS </w:t>
      </w:r>
      <w:r w:rsidR="00C96501">
        <w:rPr>
          <w:lang w:eastAsia="zh-CN"/>
        </w:rPr>
        <w:t>resource set can be configured for each of the TRPs</w:t>
      </w:r>
      <w:r>
        <w:rPr>
          <w:lang w:eastAsia="zh-CN"/>
        </w:rPr>
        <w:t xml:space="preserve">. </w:t>
      </w:r>
    </w:p>
    <w:p w14:paraId="6678B681" w14:textId="30E0D7D5" w:rsidR="00C96501" w:rsidRDefault="00FD2558" w:rsidP="00C235FD">
      <w:pPr>
        <w:rPr>
          <w:lang w:eastAsia="zh-CN"/>
        </w:rPr>
      </w:pPr>
      <w:r>
        <w:rPr>
          <w:lang w:eastAsia="zh-CN"/>
        </w:rPr>
        <w:t xml:space="preserve">According to the agreement, there is an FFS on whether </w:t>
      </w:r>
      <w:r w:rsidRPr="00FD2558">
        <w:rPr>
          <w:lang w:eastAsia="zh-CN"/>
        </w:rPr>
        <w:t>aperiodic TRS resource set can also be used</w:t>
      </w:r>
      <w:r>
        <w:rPr>
          <w:lang w:eastAsia="zh-CN"/>
        </w:rPr>
        <w:t xml:space="preserve">. In our views, the reporting of CJT calibration parameters is not time-sensitive. The reporting delay saved by measuring aperiodic TRS is not critical. Therefore, no need to support </w:t>
      </w:r>
      <w:r w:rsidRPr="00FD2558">
        <w:rPr>
          <w:lang w:eastAsia="zh-CN"/>
        </w:rPr>
        <w:t>aperiodic TRS</w:t>
      </w:r>
      <w:r>
        <w:rPr>
          <w:lang w:eastAsia="zh-CN"/>
        </w:rPr>
        <w:t xml:space="preserve">. </w:t>
      </w:r>
    </w:p>
    <w:p w14:paraId="3CC4D02F" w14:textId="57439095" w:rsidR="00C96501" w:rsidRPr="00C96501" w:rsidRDefault="00C96501" w:rsidP="00C235FD">
      <w:pPr>
        <w:rPr>
          <w:b/>
          <w:i/>
          <w:lang w:eastAsia="zh-CN"/>
        </w:rPr>
      </w:pPr>
      <w:r w:rsidRPr="00C96501">
        <w:rPr>
          <w:b/>
          <w:i/>
          <w:lang w:eastAsia="zh-CN"/>
        </w:rPr>
        <w:t>Proposal</w:t>
      </w:r>
      <w:r w:rsidR="00481A63">
        <w:rPr>
          <w:b/>
          <w:i/>
          <w:lang w:eastAsia="zh-CN"/>
        </w:rPr>
        <w:t xml:space="preserve"> 8</w:t>
      </w:r>
      <w:r w:rsidRPr="00C96501">
        <w:rPr>
          <w:b/>
          <w:i/>
          <w:lang w:eastAsia="zh-CN"/>
        </w:rPr>
        <w:t>:</w:t>
      </w:r>
      <w:r w:rsidR="00DC3701">
        <w:rPr>
          <w:b/>
          <w:i/>
          <w:lang w:eastAsia="zh-CN"/>
        </w:rPr>
        <w:t xml:space="preserve"> For </w:t>
      </w:r>
      <w:r w:rsidR="00DC3701" w:rsidRPr="00DC3701">
        <w:rPr>
          <w:b/>
          <w:i/>
          <w:lang w:eastAsia="zh-CN"/>
        </w:rPr>
        <w:t>delay offset and frequency offset measurement</w:t>
      </w:r>
      <w:r w:rsidR="00DC3701">
        <w:rPr>
          <w:b/>
          <w:i/>
          <w:lang w:eastAsia="zh-CN"/>
        </w:rPr>
        <w:t>, no need to support aperiodic TRS.</w:t>
      </w:r>
    </w:p>
    <w:p w14:paraId="2E3624E8" w14:textId="30B50FC5" w:rsidR="001F31F7" w:rsidRDefault="00C96501" w:rsidP="00C235FD">
      <w:pPr>
        <w:rPr>
          <w:lang w:eastAsia="zh-CN"/>
        </w:rPr>
      </w:pPr>
      <w:r>
        <w:rPr>
          <w:lang w:eastAsia="zh-CN"/>
        </w:rPr>
        <w:t>Regarding the additional support of CSI-RS for CSI, we are OK to support it considering the potential benefit of configuration flexibility. However, it is noted that, compared with periodic TRS that is originally configured for delay/frequency tracking, configuring CSI-RS for CSI will introduce additional resource overhead.</w:t>
      </w:r>
    </w:p>
    <w:p w14:paraId="2D2AB842" w14:textId="6A4BEA3C" w:rsidR="00C96501" w:rsidRPr="00C96501" w:rsidRDefault="00C96501" w:rsidP="00C235FD">
      <w:pPr>
        <w:rPr>
          <w:b/>
          <w:i/>
          <w:lang w:eastAsia="zh-CN"/>
        </w:rPr>
      </w:pPr>
      <w:r w:rsidRPr="00C96501">
        <w:rPr>
          <w:b/>
          <w:i/>
          <w:lang w:eastAsia="zh-CN"/>
        </w:rPr>
        <w:t>Observation</w:t>
      </w:r>
      <w:r w:rsidR="00481A63">
        <w:rPr>
          <w:b/>
          <w:i/>
          <w:lang w:eastAsia="zh-CN"/>
        </w:rPr>
        <w:t xml:space="preserve"> 1</w:t>
      </w:r>
      <w:r w:rsidRPr="00C96501">
        <w:rPr>
          <w:b/>
          <w:i/>
          <w:lang w:eastAsia="zh-CN"/>
        </w:rPr>
        <w:t xml:space="preserve">: </w:t>
      </w:r>
      <w:r w:rsidR="00DC3701">
        <w:rPr>
          <w:b/>
          <w:i/>
          <w:lang w:eastAsia="zh-CN"/>
        </w:rPr>
        <w:t xml:space="preserve">For </w:t>
      </w:r>
      <w:r w:rsidR="00DC3701" w:rsidRPr="00DC3701">
        <w:rPr>
          <w:b/>
          <w:i/>
          <w:lang w:eastAsia="zh-CN"/>
        </w:rPr>
        <w:t>delay offset and frequency offset measurement</w:t>
      </w:r>
      <w:r w:rsidR="00DC3701">
        <w:rPr>
          <w:b/>
          <w:i/>
          <w:lang w:eastAsia="zh-CN"/>
        </w:rPr>
        <w:t>,</w:t>
      </w:r>
      <w:r w:rsidR="00DC3701" w:rsidRPr="00DC3701">
        <w:rPr>
          <w:b/>
          <w:i/>
          <w:lang w:eastAsia="zh-CN"/>
        </w:rPr>
        <w:t xml:space="preserve"> </w:t>
      </w:r>
      <w:r w:rsidR="00DC3701">
        <w:rPr>
          <w:b/>
          <w:i/>
          <w:lang w:eastAsia="zh-CN"/>
        </w:rPr>
        <w:t>s</w:t>
      </w:r>
      <w:r>
        <w:rPr>
          <w:b/>
          <w:i/>
          <w:lang w:eastAsia="zh-CN"/>
        </w:rPr>
        <w:t>upport of CSI-RS for CSI will bring configuration flexibility, but will introduce additional resource overhead.</w:t>
      </w:r>
    </w:p>
    <w:p w14:paraId="54C7AF77" w14:textId="4D068613" w:rsidR="00FD2558" w:rsidRDefault="00650DAA" w:rsidP="00C235FD">
      <w:pPr>
        <w:rPr>
          <w:lang w:eastAsia="zh-CN"/>
        </w:rPr>
      </w:pPr>
      <w:r>
        <w:rPr>
          <w:lang w:eastAsia="zh-CN"/>
        </w:rPr>
        <w:t>Regarding the frequency domain configuration of TRS, from UE perspective, the same bandwidth and RE location can simplify UE implementation. Therefore, we prefer to support the same bandwidth and RE location for all TRS resource sets.</w:t>
      </w:r>
    </w:p>
    <w:p w14:paraId="0E5271C1" w14:textId="090B5657" w:rsidR="00650DAA" w:rsidRPr="00650DAA" w:rsidRDefault="00650DAA" w:rsidP="00C235FD">
      <w:pPr>
        <w:rPr>
          <w:b/>
          <w:i/>
          <w:lang w:eastAsia="zh-CN"/>
        </w:rPr>
      </w:pPr>
      <w:r w:rsidRPr="00650DAA">
        <w:rPr>
          <w:b/>
          <w:i/>
          <w:lang w:eastAsia="zh-CN"/>
        </w:rPr>
        <w:t>Proposal</w:t>
      </w:r>
      <w:r w:rsidR="00481A63">
        <w:rPr>
          <w:b/>
          <w:i/>
          <w:lang w:eastAsia="zh-CN"/>
        </w:rPr>
        <w:t xml:space="preserve"> 9</w:t>
      </w:r>
      <w:r w:rsidRPr="00650DAA">
        <w:rPr>
          <w:b/>
          <w:i/>
          <w:lang w:eastAsia="zh-CN"/>
        </w:rPr>
        <w:t>: For delay offset and frequency offset measurement, support the same bandwidth and RE location for all TRS resource sets</w:t>
      </w:r>
      <w:r>
        <w:rPr>
          <w:b/>
          <w:i/>
          <w:lang w:eastAsia="zh-CN"/>
        </w:rPr>
        <w:t>.</w:t>
      </w:r>
    </w:p>
    <w:p w14:paraId="0FF40C2E" w14:textId="07C5A5FB" w:rsidR="00FD2558" w:rsidRDefault="008F3900" w:rsidP="00C235FD">
      <w:pPr>
        <w:rPr>
          <w:lang w:eastAsia="zh-CN"/>
        </w:rPr>
      </w:pPr>
      <w:r>
        <w:rPr>
          <w:lang w:eastAsia="zh-CN"/>
        </w:rPr>
        <w:t xml:space="preserve">For phase offset measurement, single-port CSI-RS for CSI </w:t>
      </w:r>
      <w:r w:rsidR="00845D13">
        <w:rPr>
          <w:lang w:eastAsia="zh-CN"/>
        </w:rPr>
        <w:t>ha</w:t>
      </w:r>
      <w:r>
        <w:rPr>
          <w:lang w:eastAsia="zh-CN"/>
        </w:rPr>
        <w:t>s</w:t>
      </w:r>
      <w:r w:rsidR="00845D13">
        <w:rPr>
          <w:lang w:eastAsia="zh-CN"/>
        </w:rPr>
        <w:t xml:space="preserve"> been</w:t>
      </w:r>
      <w:r>
        <w:rPr>
          <w:lang w:eastAsia="zh-CN"/>
        </w:rPr>
        <w:t xml:space="preserve"> supported.</w:t>
      </w:r>
    </w:p>
    <w:p w14:paraId="447D45B5" w14:textId="66E456EF" w:rsidR="00845D13" w:rsidRDefault="00845D13" w:rsidP="00C235FD">
      <w:pPr>
        <w:rPr>
          <w:lang w:eastAsia="zh-CN"/>
        </w:rPr>
      </w:pPr>
      <w:r>
        <w:rPr>
          <w:lang w:eastAsia="zh-CN"/>
        </w:rPr>
        <w:t>For the first FFS on w</w:t>
      </w:r>
      <w:r w:rsidRPr="00845D13">
        <w:rPr>
          <w:lang w:eastAsia="zh-CN"/>
        </w:rPr>
        <w:t xml:space="preserve">hether </w:t>
      </w:r>
      <w:r>
        <w:rPr>
          <w:lang w:eastAsia="zh-CN"/>
        </w:rPr>
        <w:t xml:space="preserve">to support </w:t>
      </w:r>
      <w:r w:rsidRPr="00845D13">
        <w:rPr>
          <w:lang w:eastAsia="zh-CN"/>
        </w:rPr>
        <w:t>multi-port CSI-RS for CSI</w:t>
      </w:r>
      <w:r>
        <w:rPr>
          <w:lang w:eastAsia="zh-CN"/>
        </w:rPr>
        <w:t>,</w:t>
      </w:r>
      <w:r w:rsidR="00FD3196">
        <w:rPr>
          <w:lang w:eastAsia="zh-CN"/>
        </w:rPr>
        <w:t xml:space="preserve"> this bullet was proposed due to the reason that multiple phase offset or one averaged phase offset can be obtained. However, measuring </w:t>
      </w:r>
      <w:r w:rsidR="00FD3196" w:rsidRPr="00845D13">
        <w:rPr>
          <w:lang w:eastAsia="zh-CN"/>
        </w:rPr>
        <w:t>multi-port CSI-RS</w:t>
      </w:r>
      <w:r w:rsidR="00FD3196">
        <w:rPr>
          <w:lang w:eastAsia="zh-CN"/>
        </w:rPr>
        <w:t xml:space="preserve"> will increase UE complexity, but the performance again of phase calibration based on </w:t>
      </w:r>
      <w:r w:rsidR="00FD3196" w:rsidRPr="00845D13">
        <w:rPr>
          <w:lang w:eastAsia="zh-CN"/>
        </w:rPr>
        <w:t>multi-port CSI-RS</w:t>
      </w:r>
      <w:r w:rsidR="00FD3196">
        <w:rPr>
          <w:lang w:eastAsia="zh-CN"/>
        </w:rPr>
        <w:t xml:space="preserve"> is not clear to us. Therefore, we don’t prefer to support </w:t>
      </w:r>
      <w:r w:rsidR="00FD3196" w:rsidRPr="00845D13">
        <w:rPr>
          <w:lang w:eastAsia="zh-CN"/>
        </w:rPr>
        <w:t>multi-port CSI-RS</w:t>
      </w:r>
      <w:r w:rsidR="00FD3196">
        <w:rPr>
          <w:lang w:eastAsia="zh-CN"/>
        </w:rPr>
        <w:t>.</w:t>
      </w:r>
    </w:p>
    <w:p w14:paraId="60E80D27" w14:textId="05884CFE" w:rsidR="00FD3196" w:rsidRPr="00FD3196" w:rsidRDefault="00FD3196" w:rsidP="00C235FD">
      <w:pPr>
        <w:rPr>
          <w:b/>
          <w:i/>
          <w:lang w:eastAsia="zh-CN"/>
        </w:rPr>
      </w:pPr>
      <w:r w:rsidRPr="00FD3196">
        <w:rPr>
          <w:b/>
          <w:i/>
          <w:lang w:eastAsia="zh-CN"/>
        </w:rPr>
        <w:t>Proposal</w:t>
      </w:r>
      <w:r w:rsidR="00481A63">
        <w:rPr>
          <w:b/>
          <w:i/>
          <w:lang w:eastAsia="zh-CN"/>
        </w:rPr>
        <w:t xml:space="preserve"> 10</w:t>
      </w:r>
      <w:r w:rsidRPr="00FD3196">
        <w:rPr>
          <w:b/>
          <w:i/>
          <w:lang w:eastAsia="zh-CN"/>
        </w:rPr>
        <w:t>: For phase offset measurement, do not support multi-port CSI-RS for CSI.</w:t>
      </w:r>
    </w:p>
    <w:p w14:paraId="7A606F64" w14:textId="103F14E7" w:rsidR="008F3900" w:rsidRDefault="00E71350" w:rsidP="00C235FD">
      <w:pPr>
        <w:rPr>
          <w:lang w:eastAsia="zh-CN"/>
        </w:rPr>
      </w:pPr>
      <w:r>
        <w:rPr>
          <w:lang w:eastAsia="zh-CN"/>
        </w:rPr>
        <w:t xml:space="preserve">Regarding the configuration of CSI-RS for CSI, we prefer to </w:t>
      </w:r>
      <w:r w:rsidRPr="00E71350">
        <w:rPr>
          <w:lang w:eastAsia="zh-CN"/>
        </w:rPr>
        <w:t>follow the legacy pre-Rel-19 rules of CSI-RS resources associated with a same resource set</w:t>
      </w:r>
      <w:r>
        <w:rPr>
          <w:lang w:eastAsia="zh-CN"/>
        </w:rPr>
        <w:t xml:space="preserve">. Within the resource set, each CSI-RS resource corresponds to one TRP. </w:t>
      </w:r>
    </w:p>
    <w:p w14:paraId="650A1F9A" w14:textId="362D25A5" w:rsidR="00E71350" w:rsidRPr="00E71350" w:rsidRDefault="00E71350" w:rsidP="00C235FD">
      <w:pPr>
        <w:rPr>
          <w:b/>
          <w:i/>
          <w:lang w:eastAsia="zh-CN"/>
        </w:rPr>
      </w:pPr>
      <w:r w:rsidRPr="00E71350">
        <w:rPr>
          <w:b/>
          <w:i/>
          <w:lang w:eastAsia="zh-CN"/>
        </w:rPr>
        <w:t>Proposal</w:t>
      </w:r>
      <w:r w:rsidR="00481A63">
        <w:rPr>
          <w:b/>
          <w:i/>
          <w:lang w:eastAsia="zh-CN"/>
        </w:rPr>
        <w:t xml:space="preserve"> 11</w:t>
      </w:r>
      <w:r w:rsidRPr="00E71350">
        <w:rPr>
          <w:b/>
          <w:i/>
          <w:lang w:eastAsia="zh-CN"/>
        </w:rPr>
        <w:t>: Regarding the configuration of CSI-RS for CSI, support follow</w:t>
      </w:r>
      <w:r>
        <w:rPr>
          <w:b/>
          <w:i/>
          <w:lang w:eastAsia="zh-CN"/>
        </w:rPr>
        <w:t>ing</w:t>
      </w:r>
      <w:r w:rsidRPr="00E71350">
        <w:rPr>
          <w:b/>
          <w:i/>
          <w:lang w:eastAsia="zh-CN"/>
        </w:rPr>
        <w:t xml:space="preserve"> the legacy pre-Rel-19 rules of CSI-RS resources associated with a same resource set.</w:t>
      </w:r>
    </w:p>
    <w:p w14:paraId="6D35ACA1" w14:textId="77777777" w:rsidR="00E71350" w:rsidRDefault="00E71350" w:rsidP="00C235FD">
      <w:pPr>
        <w:rPr>
          <w:lang w:eastAsia="zh-CN"/>
        </w:rPr>
      </w:pPr>
    </w:p>
    <w:p w14:paraId="6E32AA66" w14:textId="77777777" w:rsidR="001F31F7" w:rsidRDefault="001F31F7" w:rsidP="00E015EC">
      <w:pPr>
        <w:pStyle w:val="1"/>
      </w:pPr>
      <w:r>
        <w:t>Conclusion</w:t>
      </w:r>
    </w:p>
    <w:p w14:paraId="28C00E42" w14:textId="09F14F3D" w:rsidR="001F31F7" w:rsidRDefault="001F31F7" w:rsidP="008E655D">
      <w:pPr>
        <w:rPr>
          <w:lang w:eastAsia="zh-CN"/>
        </w:rPr>
      </w:pPr>
      <w:r w:rsidRPr="006D643E">
        <w:rPr>
          <w:lang w:eastAsia="zh-CN"/>
        </w:rPr>
        <w:t xml:space="preserve">In this contribution, we </w:t>
      </w:r>
      <w:r>
        <w:rPr>
          <w:lang w:eastAsia="zh-CN"/>
        </w:rPr>
        <w:t xml:space="preserve">provided our views on the </w:t>
      </w:r>
      <w:r w:rsidRPr="006D1D70">
        <w:rPr>
          <w:lang w:eastAsia="zh-CN"/>
        </w:rPr>
        <w:t>details of the deployment scenarios</w:t>
      </w:r>
      <w:r>
        <w:rPr>
          <w:lang w:eastAsia="zh-CN"/>
        </w:rPr>
        <w:t xml:space="preserve"> for channel model for ISAC</w:t>
      </w:r>
      <w:r w:rsidRPr="00083558">
        <w:rPr>
          <w:lang w:eastAsia="zh-CN"/>
        </w:rPr>
        <w:t xml:space="preserve">. The following </w:t>
      </w:r>
      <w:r>
        <w:rPr>
          <w:lang w:eastAsia="zh-CN"/>
        </w:rPr>
        <w:t xml:space="preserve">observations and </w:t>
      </w:r>
      <w:r w:rsidRPr="00083558">
        <w:rPr>
          <w:lang w:eastAsia="zh-CN"/>
        </w:rPr>
        <w:t>proposals are made:</w:t>
      </w:r>
    </w:p>
    <w:p w14:paraId="09798578" w14:textId="67DC064F" w:rsidR="007B7463" w:rsidRPr="007B7463" w:rsidRDefault="007B7463" w:rsidP="008E655D">
      <w:pPr>
        <w:rPr>
          <w:b/>
          <w:u w:val="single"/>
          <w:lang w:eastAsia="zh-CN"/>
        </w:rPr>
      </w:pPr>
      <w:r w:rsidRPr="007B7463">
        <w:rPr>
          <w:b/>
          <w:u w:val="single"/>
        </w:rPr>
        <w:t>Type-I and Type-II codebook refinement for up to 128 CSI-RS ports</w:t>
      </w:r>
    </w:p>
    <w:bookmarkEnd w:id="1"/>
    <w:p w14:paraId="682C7B03" w14:textId="77777777" w:rsidR="00481A63" w:rsidRPr="004E7B3D" w:rsidRDefault="00481A63" w:rsidP="00481A63">
      <w:pPr>
        <w:rPr>
          <w:rFonts w:ascii="Times" w:eastAsia="宋体" w:hAnsi="Times"/>
          <w:b/>
          <w:i/>
          <w:iCs/>
          <w:lang w:val="en-GB"/>
        </w:rPr>
      </w:pPr>
      <w:r w:rsidRPr="004E7B3D">
        <w:rPr>
          <w:rFonts w:ascii="Times" w:eastAsia="宋体" w:hAnsi="Times"/>
          <w:b/>
          <w:i/>
          <w:iCs/>
          <w:lang w:val="en-GB"/>
        </w:rPr>
        <w:t>Proposal</w:t>
      </w:r>
      <w:r>
        <w:rPr>
          <w:rFonts w:ascii="Times" w:eastAsia="宋体" w:hAnsi="Times"/>
          <w:b/>
          <w:i/>
          <w:iCs/>
          <w:lang w:val="en-GB"/>
        </w:rPr>
        <w:t xml:space="preserve"> 1</w:t>
      </w:r>
      <w:r w:rsidRPr="004E7B3D">
        <w:rPr>
          <w:rFonts w:ascii="Times" w:eastAsia="宋体" w:hAnsi="Times"/>
          <w:b/>
          <w:i/>
          <w:iCs/>
          <w:lang w:val="en-GB"/>
        </w:rPr>
        <w:t>:</w:t>
      </w:r>
      <w:r>
        <w:rPr>
          <w:rFonts w:ascii="Times" w:eastAsia="宋体" w:hAnsi="Times"/>
          <w:b/>
          <w:i/>
          <w:iCs/>
          <w:lang w:val="en-GB"/>
        </w:rPr>
        <w:t xml:space="preserve"> F</w:t>
      </w:r>
      <w:r w:rsidRPr="004E7B3D">
        <w:rPr>
          <w:rFonts w:ascii="Times" w:eastAsia="宋体" w:hAnsi="Times"/>
          <w:b/>
          <w:i/>
          <w:iCs/>
          <w:lang w:val="en-GB"/>
        </w:rPr>
        <w:t xml:space="preserve">or </w:t>
      </w:r>
      <w:r w:rsidRPr="004E7B3D">
        <w:rPr>
          <w:b/>
          <w:i/>
          <w:lang w:eastAsia="zh-CN"/>
        </w:rPr>
        <w:t xml:space="preserve">Rel-19 Type-I single-panel (SP) codebook, do not support </w:t>
      </w:r>
      <w:r w:rsidRPr="004E7B3D">
        <w:rPr>
          <w:rFonts w:ascii="Times" w:eastAsia="宋体" w:hAnsi="Times"/>
          <w:b/>
          <w:i/>
          <w:iCs/>
          <w:lang w:val="en-GB"/>
        </w:rPr>
        <w:t>O</w:t>
      </w:r>
      <w:r w:rsidRPr="004E7B3D">
        <w:rPr>
          <w:rFonts w:ascii="Times" w:eastAsia="宋体" w:hAnsi="Times"/>
          <w:b/>
          <w:i/>
          <w:iCs/>
          <w:vertAlign w:val="subscript"/>
          <w:lang w:val="en-GB"/>
        </w:rPr>
        <w:t>1</w:t>
      </w:r>
      <w:r w:rsidRPr="004E7B3D">
        <w:rPr>
          <w:rFonts w:ascii="Times" w:eastAsia="宋体" w:hAnsi="Times"/>
          <w:b/>
          <w:i/>
          <w:iCs/>
          <w:lang w:val="en-GB"/>
        </w:rPr>
        <w:t>=O</w:t>
      </w:r>
      <w:r w:rsidRPr="004E7B3D">
        <w:rPr>
          <w:rFonts w:ascii="Times" w:eastAsia="宋体" w:hAnsi="Times"/>
          <w:b/>
          <w:i/>
          <w:iCs/>
          <w:vertAlign w:val="subscript"/>
          <w:lang w:val="en-GB"/>
        </w:rPr>
        <w:t>2</w:t>
      </w:r>
      <w:r>
        <w:rPr>
          <w:rFonts w:ascii="Times" w:eastAsia="宋体" w:hAnsi="Times"/>
          <w:b/>
          <w:i/>
          <w:iCs/>
          <w:lang w:val="en-GB"/>
        </w:rPr>
        <w:t>=</w:t>
      </w:r>
      <w:r w:rsidRPr="004E7B3D">
        <w:rPr>
          <w:rFonts w:ascii="Times" w:eastAsia="宋体" w:hAnsi="Times"/>
          <w:b/>
          <w:i/>
          <w:iCs/>
          <w:lang w:val="en-GB"/>
        </w:rPr>
        <w:t xml:space="preserve">2 when </w:t>
      </w:r>
      <w:r w:rsidRPr="004E7B3D">
        <w:rPr>
          <w:rFonts w:ascii="Times" w:eastAsia="Batang" w:hAnsi="Times"/>
          <w:b/>
          <w:i/>
          <w:iCs/>
          <w:lang w:val="en-GB"/>
        </w:rPr>
        <w:t>RI=1-4</w:t>
      </w:r>
      <w:r>
        <w:rPr>
          <w:rFonts w:ascii="Times" w:eastAsia="Batang" w:hAnsi="Times"/>
          <w:b/>
          <w:i/>
          <w:iCs/>
          <w:lang w:val="en-GB"/>
        </w:rPr>
        <w:t>.</w:t>
      </w:r>
    </w:p>
    <w:p w14:paraId="0D781D93" w14:textId="77777777" w:rsidR="00481A63" w:rsidRPr="00235C15" w:rsidRDefault="00481A63" w:rsidP="00481A63">
      <w:pPr>
        <w:rPr>
          <w:b/>
          <w:i/>
        </w:rPr>
      </w:pPr>
      <w:r w:rsidRPr="00235C15">
        <w:rPr>
          <w:b/>
          <w:i/>
        </w:rPr>
        <w:lastRenderedPageBreak/>
        <w:t>Proposal</w:t>
      </w:r>
      <w:r>
        <w:rPr>
          <w:b/>
          <w:i/>
        </w:rPr>
        <w:t xml:space="preserve"> 2</w:t>
      </w:r>
      <w:r w:rsidRPr="00235C15">
        <w:rPr>
          <w:b/>
          <w:i/>
        </w:rPr>
        <w:t>: Regarding the determination of the slot offset for AP CSI-RS</w:t>
      </w:r>
    </w:p>
    <w:p w14:paraId="54135111" w14:textId="77777777" w:rsidR="00481A63" w:rsidRPr="00235C15" w:rsidRDefault="00481A63" w:rsidP="00481A63">
      <w:pPr>
        <w:pStyle w:val="af2"/>
        <w:numPr>
          <w:ilvl w:val="0"/>
          <w:numId w:val="42"/>
        </w:numPr>
        <w:ind w:firstLineChars="0"/>
        <w:rPr>
          <w:b/>
          <w:i/>
        </w:rPr>
      </w:pPr>
      <w:r w:rsidRPr="00235C15">
        <w:rPr>
          <w:b/>
          <w:i/>
        </w:rPr>
        <w:t>NW indicates the triggering offset for the first slot for the first CSI-RS resource</w:t>
      </w:r>
    </w:p>
    <w:p w14:paraId="0419C9A7" w14:textId="77777777" w:rsidR="00481A63" w:rsidRPr="00235C15" w:rsidRDefault="00481A63" w:rsidP="00481A63">
      <w:pPr>
        <w:pStyle w:val="af2"/>
        <w:numPr>
          <w:ilvl w:val="0"/>
          <w:numId w:val="42"/>
        </w:numPr>
        <w:ind w:firstLineChars="0"/>
        <w:rPr>
          <w:b/>
          <w:i/>
        </w:rPr>
      </w:pPr>
      <w:r w:rsidRPr="00235C15">
        <w:rPr>
          <w:b/>
          <w:i/>
          <w:lang w:eastAsia="zh-CN"/>
        </w:rPr>
        <w:t xml:space="preserve">If </w:t>
      </w:r>
      <w:r w:rsidRPr="00235C15">
        <w:rPr>
          <w:b/>
          <w:i/>
        </w:rPr>
        <w:t>all CSI-RS resources are orthogonal</w:t>
      </w:r>
    </w:p>
    <w:p w14:paraId="6C59C24A" w14:textId="77777777" w:rsidR="00481A63" w:rsidRPr="00235C15" w:rsidRDefault="00481A63" w:rsidP="00481A63">
      <w:pPr>
        <w:pStyle w:val="af2"/>
        <w:numPr>
          <w:ilvl w:val="1"/>
          <w:numId w:val="42"/>
        </w:numPr>
        <w:ind w:firstLineChars="0"/>
        <w:rPr>
          <w:b/>
          <w:i/>
        </w:rPr>
      </w:pPr>
      <w:r w:rsidRPr="00235C15">
        <w:rPr>
          <w:b/>
          <w:i/>
        </w:rPr>
        <w:t>All CSI-RS resources are transmitted in the same slot</w:t>
      </w:r>
    </w:p>
    <w:p w14:paraId="4A7F7AAE" w14:textId="77777777" w:rsidR="00481A63" w:rsidRPr="00235C15" w:rsidRDefault="00481A63" w:rsidP="00481A63">
      <w:pPr>
        <w:pStyle w:val="af2"/>
        <w:numPr>
          <w:ilvl w:val="0"/>
          <w:numId w:val="42"/>
        </w:numPr>
        <w:ind w:firstLineChars="0"/>
        <w:rPr>
          <w:b/>
          <w:i/>
        </w:rPr>
      </w:pPr>
      <w:r w:rsidRPr="00235C15">
        <w:rPr>
          <w:b/>
          <w:i/>
        </w:rPr>
        <w:t>If there’s RE level collision between the N-th CSI-RS resource and one of the first (N-1) CSI-RS resources</w:t>
      </w:r>
    </w:p>
    <w:p w14:paraId="17925156" w14:textId="77777777" w:rsidR="00481A63" w:rsidRPr="00235C15" w:rsidRDefault="00481A63" w:rsidP="00481A63">
      <w:pPr>
        <w:pStyle w:val="af2"/>
        <w:numPr>
          <w:ilvl w:val="1"/>
          <w:numId w:val="42"/>
        </w:numPr>
        <w:ind w:firstLineChars="0"/>
        <w:rPr>
          <w:b/>
          <w:i/>
        </w:rPr>
      </w:pPr>
      <w:r w:rsidRPr="00235C15">
        <w:rPr>
          <w:b/>
          <w:i/>
        </w:rPr>
        <w:t xml:space="preserve">The first (N-1) CSI-RS resources are transmitted in the first slot, and the </w:t>
      </w:r>
      <w:r>
        <w:rPr>
          <w:b/>
          <w:i/>
        </w:rPr>
        <w:t>other</w:t>
      </w:r>
      <w:r w:rsidRPr="00235C15">
        <w:rPr>
          <w:b/>
          <w:i/>
        </w:rPr>
        <w:t xml:space="preserve"> CSI-RS resources are transmitted in the second slot</w:t>
      </w:r>
    </w:p>
    <w:p w14:paraId="634707D6" w14:textId="77777777" w:rsidR="00481A63" w:rsidRPr="00EE408C" w:rsidRDefault="00481A63" w:rsidP="00481A63">
      <w:pPr>
        <w:rPr>
          <w:b/>
          <w:i/>
          <w:lang w:eastAsia="zh-CN"/>
        </w:rPr>
      </w:pPr>
      <w:r w:rsidRPr="00EE408C">
        <w:rPr>
          <w:b/>
          <w:i/>
          <w:lang w:eastAsia="zh-CN"/>
        </w:rPr>
        <w:t>Proposal</w:t>
      </w:r>
      <w:r>
        <w:rPr>
          <w:b/>
          <w:i/>
          <w:lang w:eastAsia="zh-CN"/>
        </w:rPr>
        <w:t xml:space="preserve"> 3</w:t>
      </w:r>
      <w:r w:rsidRPr="00EE408C">
        <w:rPr>
          <w:b/>
          <w:i/>
          <w:lang w:eastAsia="zh-CN"/>
        </w:rPr>
        <w:t xml:space="preserve">: On CBSR for Rel-19Type I/II codebook, the value of </w:t>
      </w:r>
      <w:r w:rsidRPr="00EE408C">
        <w:rPr>
          <w:rFonts w:ascii="Times" w:eastAsia="Batang" w:hAnsi="Times"/>
          <w:b/>
          <w:i/>
          <w:iCs/>
          <w:lang w:val="en-GB" w:eastAsia="x-none"/>
        </w:rPr>
        <w:t>X</w:t>
      </w:r>
      <w:r w:rsidRPr="00EE408C">
        <w:rPr>
          <w:rFonts w:ascii="Times" w:eastAsia="Batang" w:hAnsi="Times"/>
          <w:b/>
          <w:i/>
          <w:iCs/>
          <w:vertAlign w:val="subscript"/>
          <w:lang w:val="en-GB" w:eastAsia="x-none"/>
        </w:rPr>
        <w:t>1</w:t>
      </w:r>
      <w:r w:rsidRPr="00EE408C">
        <w:rPr>
          <w:rFonts w:ascii="Times" w:eastAsia="Batang" w:hAnsi="Times"/>
          <w:b/>
          <w:i/>
          <w:iCs/>
          <w:lang w:val="en-GB" w:eastAsia="x-none"/>
        </w:rPr>
        <w:t xml:space="preserve"> and X</w:t>
      </w:r>
      <w:r w:rsidRPr="00EE408C">
        <w:rPr>
          <w:rFonts w:ascii="Times" w:eastAsia="Batang" w:hAnsi="Times"/>
          <w:b/>
          <w:i/>
          <w:iCs/>
          <w:vertAlign w:val="subscript"/>
          <w:lang w:val="en-GB" w:eastAsia="x-none"/>
        </w:rPr>
        <w:t xml:space="preserve">2 </w:t>
      </w:r>
      <w:r w:rsidRPr="00EE408C">
        <w:rPr>
          <w:b/>
          <w:i/>
          <w:lang w:eastAsia="zh-CN"/>
        </w:rPr>
        <w:t xml:space="preserve">depends on the value of </w:t>
      </w:r>
      <w:r w:rsidRPr="00EE408C">
        <w:rPr>
          <w:rFonts w:eastAsia="Batang"/>
          <w:b/>
          <w:i/>
          <w:lang w:val="en-GB"/>
        </w:rPr>
        <w:t>(N</w:t>
      </w:r>
      <w:r w:rsidRPr="00EE408C">
        <w:rPr>
          <w:rFonts w:eastAsia="Batang"/>
          <w:b/>
          <w:i/>
          <w:vertAlign w:val="subscript"/>
          <w:lang w:val="en-GB"/>
        </w:rPr>
        <w:t>1</w:t>
      </w:r>
      <w:r w:rsidRPr="00EE408C">
        <w:rPr>
          <w:rFonts w:eastAsia="Batang"/>
          <w:b/>
          <w:i/>
          <w:lang w:val="en-GB"/>
        </w:rPr>
        <w:t>, N</w:t>
      </w:r>
      <w:r w:rsidRPr="00EE408C">
        <w:rPr>
          <w:rFonts w:eastAsia="Batang"/>
          <w:b/>
          <w:i/>
          <w:vertAlign w:val="subscript"/>
          <w:lang w:val="en-GB"/>
        </w:rPr>
        <w:t>2</w:t>
      </w:r>
      <w:r w:rsidRPr="00EE408C">
        <w:rPr>
          <w:rFonts w:eastAsia="Batang"/>
          <w:b/>
          <w:i/>
          <w:lang w:val="en-GB"/>
        </w:rPr>
        <w:t>)</w:t>
      </w:r>
    </w:p>
    <w:p w14:paraId="37049467" w14:textId="77777777" w:rsidR="00481A63" w:rsidRPr="00EE408C" w:rsidRDefault="00481A63" w:rsidP="00481A63">
      <w:pPr>
        <w:pStyle w:val="af2"/>
        <w:numPr>
          <w:ilvl w:val="0"/>
          <w:numId w:val="42"/>
        </w:numPr>
        <w:ind w:firstLineChars="0"/>
        <w:rPr>
          <w:b/>
          <w:i/>
          <w:lang w:eastAsia="zh-CN"/>
        </w:rPr>
      </w:pPr>
      <w:r w:rsidRPr="00EE408C">
        <w:rPr>
          <w:rFonts w:eastAsia="Batang"/>
          <w:b/>
          <w:i/>
          <w:lang w:val="en-GB"/>
        </w:rPr>
        <w:t>If (N</w:t>
      </w:r>
      <w:r w:rsidRPr="00EE408C">
        <w:rPr>
          <w:rFonts w:eastAsia="Batang"/>
          <w:b/>
          <w:i/>
          <w:vertAlign w:val="subscript"/>
          <w:lang w:val="en-GB"/>
        </w:rPr>
        <w:t>1</w:t>
      </w:r>
      <w:r w:rsidRPr="00EE408C">
        <w:rPr>
          <w:rFonts w:eastAsia="Batang"/>
          <w:b/>
          <w:i/>
          <w:lang w:val="en-GB"/>
        </w:rPr>
        <w:t>, N</w:t>
      </w:r>
      <w:r w:rsidRPr="00EE408C">
        <w:rPr>
          <w:rFonts w:eastAsia="Batang"/>
          <w:b/>
          <w:i/>
          <w:vertAlign w:val="subscript"/>
          <w:lang w:val="en-GB"/>
        </w:rPr>
        <w:t>2</w:t>
      </w:r>
      <w:r w:rsidRPr="00EE408C">
        <w:rPr>
          <w:rFonts w:eastAsia="Batang"/>
          <w:b/>
          <w:i/>
          <w:lang w:val="en-GB"/>
        </w:rPr>
        <w:t xml:space="preserve">) is (8,3), (16,2) or (16,2), </w:t>
      </w:r>
      <w:r w:rsidRPr="00EE408C">
        <w:rPr>
          <w:rFonts w:ascii="Times" w:eastAsia="Batang" w:hAnsi="Times"/>
          <w:b/>
          <w:i/>
          <w:iCs/>
          <w:lang w:val="en-GB" w:eastAsia="x-none"/>
        </w:rPr>
        <w:t>X</w:t>
      </w:r>
      <w:r w:rsidRPr="00EE408C">
        <w:rPr>
          <w:rFonts w:ascii="Times" w:eastAsia="Batang" w:hAnsi="Times"/>
          <w:b/>
          <w:i/>
          <w:iCs/>
          <w:vertAlign w:val="subscript"/>
          <w:lang w:val="en-GB" w:eastAsia="x-none"/>
        </w:rPr>
        <w:t>1</w:t>
      </w:r>
      <w:r w:rsidRPr="00EE408C">
        <w:rPr>
          <w:rFonts w:ascii="Times" w:eastAsia="Batang" w:hAnsi="Times"/>
          <w:b/>
          <w:i/>
          <w:iCs/>
          <w:lang w:val="en-GB" w:eastAsia="x-none"/>
        </w:rPr>
        <w:t xml:space="preserve"> =4 and X</w:t>
      </w:r>
      <w:r w:rsidRPr="00EE408C">
        <w:rPr>
          <w:rFonts w:ascii="Times" w:eastAsia="Batang" w:hAnsi="Times"/>
          <w:b/>
          <w:i/>
          <w:iCs/>
          <w:vertAlign w:val="subscript"/>
          <w:lang w:val="en-GB" w:eastAsia="x-none"/>
        </w:rPr>
        <w:t>2</w:t>
      </w:r>
      <w:r w:rsidRPr="00EE408C">
        <w:rPr>
          <w:rFonts w:hint="eastAsia"/>
          <w:b/>
          <w:i/>
          <w:lang w:eastAsia="zh-CN"/>
        </w:rPr>
        <w:t>=</w:t>
      </w:r>
      <w:r w:rsidRPr="00EE408C">
        <w:rPr>
          <w:b/>
          <w:i/>
          <w:lang w:eastAsia="zh-CN"/>
        </w:rPr>
        <w:t>1</w:t>
      </w:r>
    </w:p>
    <w:p w14:paraId="45BE1054" w14:textId="77777777" w:rsidR="00481A63" w:rsidRPr="00906F3A" w:rsidRDefault="00481A63" w:rsidP="00481A63">
      <w:pPr>
        <w:pStyle w:val="af2"/>
        <w:numPr>
          <w:ilvl w:val="0"/>
          <w:numId w:val="42"/>
        </w:numPr>
        <w:ind w:firstLineChars="0"/>
        <w:rPr>
          <w:b/>
          <w:i/>
          <w:lang w:eastAsia="zh-CN"/>
        </w:rPr>
      </w:pPr>
      <w:r w:rsidRPr="00EE408C">
        <w:rPr>
          <w:b/>
          <w:i/>
          <w:lang w:eastAsia="zh-CN"/>
        </w:rPr>
        <w:t xml:space="preserve">If </w:t>
      </w:r>
      <w:r w:rsidRPr="00EE408C">
        <w:rPr>
          <w:rFonts w:eastAsia="Batang"/>
          <w:b/>
          <w:i/>
          <w:lang w:val="en-GB"/>
        </w:rPr>
        <w:t xml:space="preserve"> (N</w:t>
      </w:r>
      <w:r w:rsidRPr="00EE408C">
        <w:rPr>
          <w:rFonts w:eastAsia="Batang"/>
          <w:b/>
          <w:i/>
          <w:vertAlign w:val="subscript"/>
          <w:lang w:val="en-GB"/>
        </w:rPr>
        <w:t>1</w:t>
      </w:r>
      <w:r w:rsidRPr="00EE408C">
        <w:rPr>
          <w:rFonts w:eastAsia="Batang"/>
          <w:b/>
          <w:i/>
          <w:lang w:val="en-GB"/>
        </w:rPr>
        <w:t>, N</w:t>
      </w:r>
      <w:r w:rsidRPr="00EE408C">
        <w:rPr>
          <w:rFonts w:eastAsia="Batang"/>
          <w:b/>
          <w:i/>
          <w:vertAlign w:val="subscript"/>
          <w:lang w:val="en-GB"/>
        </w:rPr>
        <w:t>2</w:t>
      </w:r>
      <w:r w:rsidRPr="00EE408C">
        <w:rPr>
          <w:rFonts w:eastAsia="Batang"/>
          <w:b/>
          <w:i/>
          <w:lang w:val="en-GB"/>
        </w:rPr>
        <w:t xml:space="preserve">) is (6,4), (8,4) or (8,8), </w:t>
      </w:r>
      <w:r w:rsidRPr="00EE408C">
        <w:rPr>
          <w:rFonts w:ascii="Times" w:eastAsia="Batang" w:hAnsi="Times"/>
          <w:b/>
          <w:i/>
          <w:iCs/>
          <w:lang w:val="en-GB" w:eastAsia="x-none"/>
        </w:rPr>
        <w:t>X</w:t>
      </w:r>
      <w:r w:rsidRPr="00EE408C">
        <w:rPr>
          <w:rFonts w:ascii="Times" w:eastAsia="Batang" w:hAnsi="Times"/>
          <w:b/>
          <w:i/>
          <w:iCs/>
          <w:vertAlign w:val="subscript"/>
          <w:lang w:val="en-GB" w:eastAsia="x-none"/>
        </w:rPr>
        <w:t>1</w:t>
      </w:r>
      <w:r w:rsidRPr="00EE408C">
        <w:rPr>
          <w:rFonts w:ascii="Times" w:eastAsia="Batang" w:hAnsi="Times"/>
          <w:b/>
          <w:i/>
          <w:iCs/>
          <w:lang w:val="en-GB" w:eastAsia="x-none"/>
        </w:rPr>
        <w:t xml:space="preserve"> =2 and X</w:t>
      </w:r>
      <w:r w:rsidRPr="00EE408C">
        <w:rPr>
          <w:rFonts w:ascii="Times" w:eastAsia="Batang" w:hAnsi="Times"/>
          <w:b/>
          <w:i/>
          <w:iCs/>
          <w:vertAlign w:val="subscript"/>
          <w:lang w:val="en-GB" w:eastAsia="x-none"/>
        </w:rPr>
        <w:t>2</w:t>
      </w:r>
      <w:r w:rsidRPr="00EE408C">
        <w:rPr>
          <w:rFonts w:hint="eastAsia"/>
          <w:b/>
          <w:i/>
          <w:lang w:eastAsia="zh-CN"/>
        </w:rPr>
        <w:t>=</w:t>
      </w:r>
      <w:r w:rsidRPr="00EE408C">
        <w:rPr>
          <w:b/>
          <w:i/>
          <w:lang w:eastAsia="zh-CN"/>
        </w:rPr>
        <w:t>2</w:t>
      </w:r>
    </w:p>
    <w:p w14:paraId="27854959" w14:textId="77777777" w:rsidR="00481A63" w:rsidRDefault="00481A63" w:rsidP="00481A63">
      <w:r w:rsidRPr="00906F3A">
        <w:rPr>
          <w:b/>
          <w:i/>
          <w:lang w:eastAsia="zh-CN"/>
        </w:rPr>
        <w:t>P</w:t>
      </w:r>
      <w:r w:rsidRPr="00EA325C">
        <w:rPr>
          <w:b/>
          <w:i/>
          <w:lang w:eastAsia="zh-CN"/>
        </w:rPr>
        <w:t xml:space="preserve">roposal </w:t>
      </w:r>
      <w:r>
        <w:rPr>
          <w:b/>
          <w:i/>
          <w:lang w:eastAsia="zh-CN"/>
        </w:rPr>
        <w:t>4</w:t>
      </w:r>
      <w:r w:rsidRPr="00EA325C">
        <w:rPr>
          <w:b/>
          <w:i/>
          <w:lang w:eastAsia="zh-CN"/>
        </w:rPr>
        <w:t>: Type-I multi-panel (MP) codebook refinement is</w:t>
      </w:r>
      <w:r>
        <w:rPr>
          <w:b/>
          <w:i/>
          <w:lang w:eastAsia="zh-CN"/>
        </w:rPr>
        <w:t xml:space="preserve"> not supported</w:t>
      </w:r>
      <w:r w:rsidRPr="00906F3A">
        <w:rPr>
          <w:b/>
          <w:i/>
          <w:lang w:eastAsia="zh-CN"/>
        </w:rPr>
        <w:t>.</w:t>
      </w:r>
    </w:p>
    <w:p w14:paraId="3F5BA536" w14:textId="77777777" w:rsidR="00481A63" w:rsidRPr="00FC1644" w:rsidRDefault="00481A63" w:rsidP="00481A63">
      <w:pPr>
        <w:rPr>
          <w:b/>
          <w:i/>
          <w:lang w:eastAsia="zh-CN"/>
        </w:rPr>
      </w:pPr>
      <w:r w:rsidRPr="00FC1644">
        <w:rPr>
          <w:b/>
          <w:i/>
          <w:lang w:eastAsia="zh-CN"/>
        </w:rPr>
        <w:t>Proposal</w:t>
      </w:r>
      <w:r>
        <w:rPr>
          <w:b/>
          <w:i/>
          <w:lang w:eastAsia="zh-CN"/>
        </w:rPr>
        <w:t xml:space="preserve"> 5</w:t>
      </w:r>
      <w:r w:rsidRPr="00FC1644">
        <w:rPr>
          <w:b/>
          <w:i/>
          <w:lang w:eastAsia="zh-CN"/>
        </w:rPr>
        <w:t xml:space="preserve">: For RI=5-8, support </w:t>
      </w:r>
      <w:r>
        <w:rPr>
          <w:b/>
          <w:i/>
          <w:lang w:eastAsia="zh-CN"/>
        </w:rPr>
        <w:t>scheme1 and scheme2, where scheme1 is used when scheme-A is configured, scheme2 is used when scheme-B is configured.</w:t>
      </w:r>
    </w:p>
    <w:p w14:paraId="77199E21" w14:textId="77777777" w:rsidR="00481A63" w:rsidRPr="007B7463" w:rsidRDefault="00481A63" w:rsidP="00481A63">
      <w:pPr>
        <w:rPr>
          <w:b/>
          <w:u w:val="single"/>
          <w:lang w:eastAsia="zh-CN"/>
        </w:rPr>
      </w:pPr>
      <w:r w:rsidRPr="007B7463">
        <w:rPr>
          <w:b/>
          <w:u w:val="single"/>
        </w:rPr>
        <w:t>CRI-based CSI for hybrid beamforming</w:t>
      </w:r>
    </w:p>
    <w:p w14:paraId="39DDE634" w14:textId="77777777" w:rsidR="00481A63" w:rsidRPr="00D721FA" w:rsidRDefault="00481A63" w:rsidP="00481A63">
      <w:pPr>
        <w:rPr>
          <w:b/>
          <w:i/>
          <w:lang w:eastAsia="zh-CN"/>
        </w:rPr>
      </w:pPr>
      <w:r w:rsidRPr="00D721FA">
        <w:rPr>
          <w:rFonts w:ascii="Times" w:eastAsia="Batang" w:hAnsi="Times"/>
          <w:b/>
          <w:bCs/>
          <w:i/>
          <w:iCs/>
          <w:lang w:val="en-GB" w:eastAsia="zh-CN"/>
        </w:rPr>
        <w:t>Proposal</w:t>
      </w:r>
      <w:r>
        <w:rPr>
          <w:rFonts w:ascii="Times" w:eastAsia="Batang" w:hAnsi="Times"/>
          <w:b/>
          <w:bCs/>
          <w:i/>
          <w:iCs/>
          <w:lang w:val="en-GB" w:eastAsia="zh-CN"/>
        </w:rPr>
        <w:t xml:space="preserve"> 6</w:t>
      </w:r>
      <w:r w:rsidRPr="00D721FA">
        <w:rPr>
          <w:rFonts w:ascii="Times" w:eastAsia="Batang" w:hAnsi="Times"/>
          <w:b/>
          <w:bCs/>
          <w:i/>
          <w:iCs/>
          <w:lang w:val="en-GB" w:eastAsia="zh-CN"/>
        </w:rPr>
        <w:t xml:space="preserve">: </w:t>
      </w:r>
      <w:r w:rsidRPr="00F907BF">
        <w:rPr>
          <w:rFonts w:ascii="Times" w:eastAsia="Batang" w:hAnsi="Times"/>
          <w:b/>
          <w:i/>
          <w:iCs/>
          <w:lang w:val="en-GB"/>
        </w:rPr>
        <w:t xml:space="preserve">For the </w:t>
      </w:r>
      <w:r w:rsidRPr="00D721FA">
        <w:rPr>
          <w:rFonts w:ascii="Times" w:eastAsia="Batang" w:hAnsi="Times"/>
          <w:b/>
          <w:i/>
          <w:iCs/>
          <w:lang w:val="en-GB"/>
        </w:rPr>
        <w:t xml:space="preserve">report quantities of </w:t>
      </w:r>
      <w:r w:rsidRPr="00F907BF">
        <w:rPr>
          <w:rFonts w:ascii="Times" w:eastAsia="Batang" w:hAnsi="Times"/>
          <w:b/>
          <w:i/>
          <w:iCs/>
          <w:lang w:val="en-GB"/>
        </w:rPr>
        <w:t>Rel-19 CRI-based CSI</w:t>
      </w:r>
      <w:r w:rsidRPr="00D721FA">
        <w:rPr>
          <w:rFonts w:ascii="Times" w:eastAsia="Batang" w:hAnsi="Times"/>
          <w:b/>
          <w:i/>
          <w:iCs/>
          <w:lang w:val="en-GB"/>
        </w:rPr>
        <w:t xml:space="preserve">, support </w:t>
      </w:r>
      <w:r w:rsidRPr="00F907BF">
        <w:rPr>
          <w:rFonts w:ascii="Times" w:eastAsia="Batang" w:hAnsi="Times"/>
          <w:b/>
          <w:bCs/>
          <w:i/>
          <w:iCs/>
          <w:lang w:val="en-GB" w:eastAsia="zh-CN"/>
        </w:rPr>
        <w:t>‘cri-RI-i1-CQI’</w:t>
      </w:r>
      <w:r w:rsidRPr="00D721FA">
        <w:rPr>
          <w:rFonts w:ascii="Times" w:eastAsia="Batang" w:hAnsi="Times"/>
          <w:b/>
          <w:bCs/>
          <w:i/>
          <w:iCs/>
          <w:lang w:val="en-GB" w:eastAsia="zh-CN"/>
        </w:rPr>
        <w:t xml:space="preserve"> and </w:t>
      </w:r>
      <w:r w:rsidRPr="00F907BF">
        <w:rPr>
          <w:rFonts w:ascii="Times" w:eastAsia="Batang" w:hAnsi="Times"/>
          <w:b/>
          <w:bCs/>
          <w:i/>
          <w:iCs/>
          <w:lang w:val="en-GB" w:eastAsia="zh-CN"/>
        </w:rPr>
        <w:t>‘cri-RI-i1’</w:t>
      </w:r>
      <w:r w:rsidRPr="00D721FA">
        <w:rPr>
          <w:rFonts w:ascii="Times" w:eastAsia="Batang" w:hAnsi="Times"/>
          <w:b/>
          <w:i/>
          <w:iCs/>
          <w:lang w:val="en-GB"/>
        </w:rPr>
        <w:t>.</w:t>
      </w:r>
    </w:p>
    <w:p w14:paraId="10D52DB6" w14:textId="77777777" w:rsidR="00481A63" w:rsidRPr="007C6E3C" w:rsidRDefault="00481A63" w:rsidP="00481A63">
      <w:pPr>
        <w:rPr>
          <w:b/>
          <w:i/>
          <w:lang w:eastAsia="zh-CN"/>
        </w:rPr>
      </w:pPr>
      <w:r w:rsidRPr="007C6E3C">
        <w:rPr>
          <w:b/>
          <w:i/>
          <w:lang w:eastAsia="zh-CN"/>
        </w:rPr>
        <w:t>Proposal</w:t>
      </w:r>
      <w:r>
        <w:rPr>
          <w:b/>
          <w:i/>
          <w:lang w:eastAsia="zh-CN"/>
        </w:rPr>
        <w:t xml:space="preserve"> 7</w:t>
      </w:r>
      <w:r w:rsidRPr="007C6E3C">
        <w:rPr>
          <w:b/>
          <w:i/>
          <w:lang w:eastAsia="zh-CN"/>
        </w:rPr>
        <w:t xml:space="preserve">: </w:t>
      </w:r>
      <w:r>
        <w:rPr>
          <w:b/>
          <w:i/>
          <w:lang w:eastAsia="zh-CN"/>
        </w:rPr>
        <w:t xml:space="preserve">For </w:t>
      </w:r>
      <w:r w:rsidRPr="00B91D58">
        <w:rPr>
          <w:b/>
          <w:i/>
          <w:lang w:eastAsia="zh-CN"/>
        </w:rPr>
        <w:t>Rel-19 CRI-based CSI</w:t>
      </w:r>
      <w:r>
        <w:rPr>
          <w:b/>
          <w:i/>
          <w:lang w:eastAsia="zh-CN"/>
        </w:rPr>
        <w:t>,</w:t>
      </w:r>
      <w:r w:rsidRPr="00B91D58">
        <w:rPr>
          <w:b/>
          <w:i/>
          <w:lang w:eastAsia="zh-CN"/>
        </w:rPr>
        <w:t xml:space="preserve"> </w:t>
      </w:r>
      <w:r>
        <w:rPr>
          <w:b/>
          <w:i/>
          <w:lang w:eastAsia="zh-CN"/>
        </w:rPr>
        <w:t>d</w:t>
      </w:r>
      <w:r w:rsidRPr="007C6E3C">
        <w:rPr>
          <w:b/>
          <w:i/>
          <w:lang w:eastAsia="zh-CN"/>
        </w:rPr>
        <w:t>o not support NW configuring/requesting the UE to report CRI/RI/PMI/CQI associated with M</w:t>
      </w:r>
      <w:r w:rsidRPr="007C6E3C">
        <w:rPr>
          <w:b/>
          <w:i/>
          <w:vertAlign w:val="subscript"/>
          <w:lang w:eastAsia="zh-CN"/>
        </w:rPr>
        <w:t>R</w:t>
      </w:r>
      <w:r w:rsidRPr="007C6E3C">
        <w:rPr>
          <w:b/>
          <w:i/>
          <w:lang w:eastAsia="zh-CN"/>
        </w:rPr>
        <w:t xml:space="preserve"> (&lt;M) of Ks CSI-RS resources.</w:t>
      </w:r>
    </w:p>
    <w:p w14:paraId="317AC9E6" w14:textId="77777777" w:rsidR="00481A63" w:rsidRPr="007B7463" w:rsidRDefault="00481A63" w:rsidP="00481A63">
      <w:pPr>
        <w:rPr>
          <w:b/>
          <w:i/>
          <w:szCs w:val="24"/>
          <w:u w:val="single"/>
          <w:lang w:eastAsia="zh-CN"/>
        </w:rPr>
      </w:pPr>
      <w:r w:rsidRPr="007B7463">
        <w:rPr>
          <w:b/>
          <w:u w:val="single"/>
        </w:rPr>
        <w:t>CJT calibration reporting for non-ideal synchronization and backhaul</w:t>
      </w:r>
    </w:p>
    <w:p w14:paraId="5D476A45" w14:textId="77777777" w:rsidR="00481A63" w:rsidRPr="00C96501" w:rsidRDefault="00481A63" w:rsidP="00481A63">
      <w:pPr>
        <w:rPr>
          <w:b/>
          <w:i/>
          <w:lang w:eastAsia="zh-CN"/>
        </w:rPr>
      </w:pPr>
      <w:r w:rsidRPr="00C96501">
        <w:rPr>
          <w:b/>
          <w:i/>
          <w:lang w:eastAsia="zh-CN"/>
        </w:rPr>
        <w:t>Proposal</w:t>
      </w:r>
      <w:r>
        <w:rPr>
          <w:b/>
          <w:i/>
          <w:lang w:eastAsia="zh-CN"/>
        </w:rPr>
        <w:t xml:space="preserve"> 8</w:t>
      </w:r>
      <w:r w:rsidRPr="00C96501">
        <w:rPr>
          <w:b/>
          <w:i/>
          <w:lang w:eastAsia="zh-CN"/>
        </w:rPr>
        <w:t>:</w:t>
      </w:r>
      <w:r>
        <w:rPr>
          <w:b/>
          <w:i/>
          <w:lang w:eastAsia="zh-CN"/>
        </w:rPr>
        <w:t xml:space="preserve"> For </w:t>
      </w:r>
      <w:r w:rsidRPr="00DC3701">
        <w:rPr>
          <w:b/>
          <w:i/>
          <w:lang w:eastAsia="zh-CN"/>
        </w:rPr>
        <w:t>delay offset and frequency offset measurement</w:t>
      </w:r>
      <w:r>
        <w:rPr>
          <w:b/>
          <w:i/>
          <w:lang w:eastAsia="zh-CN"/>
        </w:rPr>
        <w:t>, no need to support aperiodic TRS.</w:t>
      </w:r>
    </w:p>
    <w:p w14:paraId="17C4BA07" w14:textId="77777777" w:rsidR="00481A63" w:rsidRPr="00C96501" w:rsidRDefault="00481A63" w:rsidP="00481A63">
      <w:pPr>
        <w:rPr>
          <w:b/>
          <w:i/>
          <w:lang w:eastAsia="zh-CN"/>
        </w:rPr>
      </w:pPr>
      <w:r w:rsidRPr="00C96501">
        <w:rPr>
          <w:b/>
          <w:i/>
          <w:lang w:eastAsia="zh-CN"/>
        </w:rPr>
        <w:t>Observation</w:t>
      </w:r>
      <w:r>
        <w:rPr>
          <w:b/>
          <w:i/>
          <w:lang w:eastAsia="zh-CN"/>
        </w:rPr>
        <w:t xml:space="preserve"> 1</w:t>
      </w:r>
      <w:r w:rsidRPr="00C96501">
        <w:rPr>
          <w:b/>
          <w:i/>
          <w:lang w:eastAsia="zh-CN"/>
        </w:rPr>
        <w:t xml:space="preserve">: </w:t>
      </w:r>
      <w:r>
        <w:rPr>
          <w:b/>
          <w:i/>
          <w:lang w:eastAsia="zh-CN"/>
        </w:rPr>
        <w:t xml:space="preserve">For </w:t>
      </w:r>
      <w:r w:rsidRPr="00DC3701">
        <w:rPr>
          <w:b/>
          <w:i/>
          <w:lang w:eastAsia="zh-CN"/>
        </w:rPr>
        <w:t>delay offset and frequency offset measurement</w:t>
      </w:r>
      <w:r>
        <w:rPr>
          <w:b/>
          <w:i/>
          <w:lang w:eastAsia="zh-CN"/>
        </w:rPr>
        <w:t>,</w:t>
      </w:r>
      <w:r w:rsidRPr="00DC3701">
        <w:rPr>
          <w:b/>
          <w:i/>
          <w:lang w:eastAsia="zh-CN"/>
        </w:rPr>
        <w:t xml:space="preserve"> </w:t>
      </w:r>
      <w:r>
        <w:rPr>
          <w:b/>
          <w:i/>
          <w:lang w:eastAsia="zh-CN"/>
        </w:rPr>
        <w:t>support of CSI-RS for CSI will bring configuration flexibility, but will introduce additional resource overhead.</w:t>
      </w:r>
    </w:p>
    <w:p w14:paraId="712153AA" w14:textId="77777777" w:rsidR="00481A63" w:rsidRPr="00650DAA" w:rsidRDefault="00481A63" w:rsidP="00481A63">
      <w:pPr>
        <w:rPr>
          <w:b/>
          <w:i/>
          <w:lang w:eastAsia="zh-CN"/>
        </w:rPr>
      </w:pPr>
      <w:r w:rsidRPr="00650DAA">
        <w:rPr>
          <w:b/>
          <w:i/>
          <w:lang w:eastAsia="zh-CN"/>
        </w:rPr>
        <w:t>Proposal</w:t>
      </w:r>
      <w:r>
        <w:rPr>
          <w:b/>
          <w:i/>
          <w:lang w:eastAsia="zh-CN"/>
        </w:rPr>
        <w:t xml:space="preserve"> 9</w:t>
      </w:r>
      <w:r w:rsidRPr="00650DAA">
        <w:rPr>
          <w:b/>
          <w:i/>
          <w:lang w:eastAsia="zh-CN"/>
        </w:rPr>
        <w:t>: For delay offset and frequency offset measurement, support the same bandwidth and RE location for all TRS resource sets</w:t>
      </w:r>
      <w:r>
        <w:rPr>
          <w:b/>
          <w:i/>
          <w:lang w:eastAsia="zh-CN"/>
        </w:rPr>
        <w:t>.</w:t>
      </w:r>
    </w:p>
    <w:p w14:paraId="269398A5" w14:textId="77777777" w:rsidR="00481A63" w:rsidRPr="00FD3196" w:rsidRDefault="00481A63" w:rsidP="00481A63">
      <w:pPr>
        <w:rPr>
          <w:b/>
          <w:i/>
          <w:lang w:eastAsia="zh-CN"/>
        </w:rPr>
      </w:pPr>
      <w:r w:rsidRPr="00FD3196">
        <w:rPr>
          <w:b/>
          <w:i/>
          <w:lang w:eastAsia="zh-CN"/>
        </w:rPr>
        <w:t>Proposal</w:t>
      </w:r>
      <w:r>
        <w:rPr>
          <w:b/>
          <w:i/>
          <w:lang w:eastAsia="zh-CN"/>
        </w:rPr>
        <w:t xml:space="preserve"> 10</w:t>
      </w:r>
      <w:r w:rsidRPr="00FD3196">
        <w:rPr>
          <w:b/>
          <w:i/>
          <w:lang w:eastAsia="zh-CN"/>
        </w:rPr>
        <w:t>: For phase offset measurement, do not support multi-port CSI-RS for CSI.</w:t>
      </w:r>
    </w:p>
    <w:p w14:paraId="0753BD66" w14:textId="77777777" w:rsidR="00481A63" w:rsidRPr="00E71350" w:rsidRDefault="00481A63" w:rsidP="00481A63">
      <w:pPr>
        <w:rPr>
          <w:b/>
          <w:i/>
          <w:lang w:eastAsia="zh-CN"/>
        </w:rPr>
      </w:pPr>
      <w:r w:rsidRPr="00E71350">
        <w:rPr>
          <w:b/>
          <w:i/>
          <w:lang w:eastAsia="zh-CN"/>
        </w:rPr>
        <w:t>Proposal</w:t>
      </w:r>
      <w:r>
        <w:rPr>
          <w:b/>
          <w:i/>
          <w:lang w:eastAsia="zh-CN"/>
        </w:rPr>
        <w:t xml:space="preserve"> 11</w:t>
      </w:r>
      <w:r w:rsidRPr="00E71350">
        <w:rPr>
          <w:b/>
          <w:i/>
          <w:lang w:eastAsia="zh-CN"/>
        </w:rPr>
        <w:t>: Regarding the configuration of CSI-RS for CSI, support follow</w:t>
      </w:r>
      <w:r>
        <w:rPr>
          <w:b/>
          <w:i/>
          <w:lang w:eastAsia="zh-CN"/>
        </w:rPr>
        <w:t>ing</w:t>
      </w:r>
      <w:r w:rsidRPr="00E71350">
        <w:rPr>
          <w:b/>
          <w:i/>
          <w:lang w:eastAsia="zh-CN"/>
        </w:rPr>
        <w:t xml:space="preserve"> the legacy pre-Rel-19 rules of CSI-RS resources associated with a same resource set.</w:t>
      </w:r>
    </w:p>
    <w:p w14:paraId="6FC1989E" w14:textId="77777777" w:rsidR="006F4CAC" w:rsidRPr="00D86885" w:rsidRDefault="006F4CAC" w:rsidP="000C7D63">
      <w:pPr>
        <w:rPr>
          <w:b/>
          <w:i/>
          <w:lang w:eastAsia="zh-CN"/>
        </w:rPr>
      </w:pPr>
    </w:p>
    <w:p w14:paraId="670B33DB" w14:textId="0688087F" w:rsidR="000C7D63" w:rsidRDefault="000C7D63" w:rsidP="000C7D63">
      <w:pPr>
        <w:pStyle w:val="1"/>
      </w:pPr>
      <w:r>
        <w:t>References</w:t>
      </w:r>
    </w:p>
    <w:p w14:paraId="4C55BF96" w14:textId="6A8CCEB4" w:rsidR="002D18E6" w:rsidRPr="00FE73F4" w:rsidRDefault="002D18E6" w:rsidP="000C7D63">
      <w:pPr>
        <w:rPr>
          <w:lang w:eastAsia="zh-CN"/>
        </w:rPr>
      </w:pPr>
      <w:r w:rsidRPr="00FE73F4">
        <w:rPr>
          <w:rFonts w:hint="eastAsia"/>
          <w:lang w:eastAsia="zh-CN"/>
        </w:rPr>
        <w:t>[</w:t>
      </w:r>
      <w:r w:rsidRPr="00FE73F4">
        <w:rPr>
          <w:lang w:eastAsia="zh-CN"/>
        </w:rPr>
        <w:t xml:space="preserve">1] </w:t>
      </w:r>
      <w:r w:rsidR="004321A6" w:rsidRPr="00FE73F4">
        <w:rPr>
          <w:lang w:eastAsia="zh-CN"/>
        </w:rPr>
        <w:t>Draft_Minutes_report_RAN1#116</w:t>
      </w:r>
      <w:r w:rsidR="00FE73F4" w:rsidRPr="00FE73F4">
        <w:rPr>
          <w:lang w:eastAsia="zh-CN"/>
        </w:rPr>
        <w:t>b</w:t>
      </w:r>
      <w:r w:rsidR="004321A6" w:rsidRPr="00FE73F4">
        <w:rPr>
          <w:lang w:eastAsia="zh-CN"/>
        </w:rPr>
        <w:t>_v0</w:t>
      </w:r>
      <w:r w:rsidR="00FE73F4" w:rsidRPr="00FE73F4">
        <w:rPr>
          <w:lang w:eastAsia="zh-CN"/>
        </w:rPr>
        <w:t>3</w:t>
      </w:r>
      <w:r w:rsidR="004321A6" w:rsidRPr="00FE73F4">
        <w:rPr>
          <w:lang w:eastAsia="zh-CN"/>
        </w:rPr>
        <w:t>0</w:t>
      </w:r>
    </w:p>
    <w:p w14:paraId="79D86F9B" w14:textId="1AFE04D5" w:rsidR="009C2DF8" w:rsidRPr="009C2DF8" w:rsidRDefault="009C2DF8" w:rsidP="000C7D63">
      <w:pPr>
        <w:rPr>
          <w:lang w:eastAsia="zh-CN"/>
        </w:rPr>
      </w:pP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22776" w14:textId="77777777" w:rsidR="00296588" w:rsidRDefault="00296588">
      <w:r>
        <w:separator/>
      </w:r>
    </w:p>
  </w:endnote>
  <w:endnote w:type="continuationSeparator" w:id="0">
    <w:p w14:paraId="55B9C581" w14:textId="77777777" w:rsidR="00296588" w:rsidRDefault="00296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Capital TT">
    <w:altName w:val="Times New Roman"/>
    <w:charset w:val="00"/>
    <w:family w:val="auto"/>
    <w:pitch w:val="variable"/>
    <w:sig w:usb0="0000028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40354" w14:textId="77777777" w:rsidR="00296588" w:rsidRDefault="00296588">
      <w:r>
        <w:separator/>
      </w:r>
    </w:p>
  </w:footnote>
  <w:footnote w:type="continuationSeparator" w:id="0">
    <w:p w14:paraId="48868D4B" w14:textId="77777777" w:rsidR="00296588" w:rsidRDefault="00296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1E4C054C"/>
    <w:multiLevelType w:val="hybridMultilevel"/>
    <w:tmpl w:val="DCFEA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51028C"/>
    <w:multiLevelType w:val="hybridMultilevel"/>
    <w:tmpl w:val="812ABFEC"/>
    <w:lvl w:ilvl="0" w:tplc="956A982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1A70453"/>
    <w:multiLevelType w:val="hybridMultilevel"/>
    <w:tmpl w:val="16CAC8AE"/>
    <w:lvl w:ilvl="0" w:tplc="51326790">
      <w:start w:val="1"/>
      <w:numFmt w:val="bullet"/>
      <w:lvlText w:val="›"/>
      <w:lvlJc w:val="left"/>
      <w:pPr>
        <w:tabs>
          <w:tab w:val="num" w:pos="720"/>
        </w:tabs>
        <w:ind w:left="720" w:hanging="360"/>
      </w:pPr>
      <w:rPr>
        <w:rFonts w:ascii="Ericsson Capital TT" w:hAnsi="Ericsson Capital TT" w:hint="default"/>
      </w:rPr>
    </w:lvl>
    <w:lvl w:ilvl="1" w:tplc="79C29936" w:tentative="1">
      <w:start w:val="1"/>
      <w:numFmt w:val="bullet"/>
      <w:lvlText w:val="›"/>
      <w:lvlJc w:val="left"/>
      <w:pPr>
        <w:tabs>
          <w:tab w:val="num" w:pos="1440"/>
        </w:tabs>
        <w:ind w:left="1440" w:hanging="360"/>
      </w:pPr>
      <w:rPr>
        <w:rFonts w:ascii="Ericsson Capital TT" w:hAnsi="Ericsson Capital TT" w:hint="default"/>
      </w:rPr>
    </w:lvl>
    <w:lvl w:ilvl="2" w:tplc="4606B4D8">
      <w:start w:val="1"/>
      <w:numFmt w:val="bullet"/>
      <w:lvlText w:val="›"/>
      <w:lvlJc w:val="left"/>
      <w:pPr>
        <w:tabs>
          <w:tab w:val="num" w:pos="2160"/>
        </w:tabs>
        <w:ind w:left="2160" w:hanging="360"/>
      </w:pPr>
      <w:rPr>
        <w:rFonts w:ascii="Ericsson Capital TT" w:hAnsi="Ericsson Capital TT" w:hint="default"/>
      </w:rPr>
    </w:lvl>
    <w:lvl w:ilvl="3" w:tplc="4780685A" w:tentative="1">
      <w:start w:val="1"/>
      <w:numFmt w:val="bullet"/>
      <w:lvlText w:val="›"/>
      <w:lvlJc w:val="left"/>
      <w:pPr>
        <w:tabs>
          <w:tab w:val="num" w:pos="2880"/>
        </w:tabs>
        <w:ind w:left="2880" w:hanging="360"/>
      </w:pPr>
      <w:rPr>
        <w:rFonts w:ascii="Ericsson Capital TT" w:hAnsi="Ericsson Capital TT" w:hint="default"/>
      </w:rPr>
    </w:lvl>
    <w:lvl w:ilvl="4" w:tplc="BC6C1B52" w:tentative="1">
      <w:start w:val="1"/>
      <w:numFmt w:val="bullet"/>
      <w:lvlText w:val="›"/>
      <w:lvlJc w:val="left"/>
      <w:pPr>
        <w:tabs>
          <w:tab w:val="num" w:pos="3600"/>
        </w:tabs>
        <w:ind w:left="3600" w:hanging="360"/>
      </w:pPr>
      <w:rPr>
        <w:rFonts w:ascii="Ericsson Capital TT" w:hAnsi="Ericsson Capital TT" w:hint="default"/>
      </w:rPr>
    </w:lvl>
    <w:lvl w:ilvl="5" w:tplc="917A6F80" w:tentative="1">
      <w:start w:val="1"/>
      <w:numFmt w:val="bullet"/>
      <w:lvlText w:val="›"/>
      <w:lvlJc w:val="left"/>
      <w:pPr>
        <w:tabs>
          <w:tab w:val="num" w:pos="4320"/>
        </w:tabs>
        <w:ind w:left="4320" w:hanging="360"/>
      </w:pPr>
      <w:rPr>
        <w:rFonts w:ascii="Ericsson Capital TT" w:hAnsi="Ericsson Capital TT" w:hint="default"/>
      </w:rPr>
    </w:lvl>
    <w:lvl w:ilvl="6" w:tplc="119CF4DA" w:tentative="1">
      <w:start w:val="1"/>
      <w:numFmt w:val="bullet"/>
      <w:lvlText w:val="›"/>
      <w:lvlJc w:val="left"/>
      <w:pPr>
        <w:tabs>
          <w:tab w:val="num" w:pos="5040"/>
        </w:tabs>
        <w:ind w:left="5040" w:hanging="360"/>
      </w:pPr>
      <w:rPr>
        <w:rFonts w:ascii="Ericsson Capital TT" w:hAnsi="Ericsson Capital TT" w:hint="default"/>
      </w:rPr>
    </w:lvl>
    <w:lvl w:ilvl="7" w:tplc="10AAC4E8" w:tentative="1">
      <w:start w:val="1"/>
      <w:numFmt w:val="bullet"/>
      <w:lvlText w:val="›"/>
      <w:lvlJc w:val="left"/>
      <w:pPr>
        <w:tabs>
          <w:tab w:val="num" w:pos="5760"/>
        </w:tabs>
        <w:ind w:left="5760" w:hanging="360"/>
      </w:pPr>
      <w:rPr>
        <w:rFonts w:ascii="Ericsson Capital TT" w:hAnsi="Ericsson Capital TT" w:hint="default"/>
      </w:rPr>
    </w:lvl>
    <w:lvl w:ilvl="8" w:tplc="90882584" w:tentative="1">
      <w:start w:val="1"/>
      <w:numFmt w:val="bullet"/>
      <w:lvlText w:val="›"/>
      <w:lvlJc w:val="left"/>
      <w:pPr>
        <w:tabs>
          <w:tab w:val="num" w:pos="6480"/>
        </w:tabs>
        <w:ind w:left="6480" w:hanging="360"/>
      </w:pPr>
      <w:rPr>
        <w:rFonts w:ascii="Ericsson Capital TT" w:hAnsi="Ericsson Capital TT" w:hint="default"/>
      </w:rPr>
    </w:lvl>
  </w:abstractNum>
  <w:abstractNum w:abstractNumId="41"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8F2D21"/>
    <w:multiLevelType w:val="hybridMultilevel"/>
    <w:tmpl w:val="C64E32FC"/>
    <w:lvl w:ilvl="0" w:tplc="1B364D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48"/>
  </w:num>
  <w:num w:numId="3">
    <w:abstractNumId w:val="44"/>
  </w:num>
  <w:num w:numId="4">
    <w:abstractNumId w:val="45"/>
  </w:num>
  <w:num w:numId="5">
    <w:abstractNumId w:val="37"/>
  </w:num>
  <w:num w:numId="6">
    <w:abstractNumId w:val="34"/>
  </w:num>
  <w:num w:numId="7">
    <w:abstractNumId w:val="46"/>
  </w:num>
  <w:num w:numId="8">
    <w:abstractNumId w:val="30"/>
  </w:num>
  <w:num w:numId="9">
    <w:abstractNumId w:val="9"/>
  </w:num>
  <w:num w:numId="10">
    <w:abstractNumId w:val="21"/>
  </w:num>
  <w:num w:numId="11">
    <w:abstractNumId w:val="19"/>
  </w:num>
  <w:num w:numId="12">
    <w:abstractNumId w:val="39"/>
  </w:num>
  <w:num w:numId="13">
    <w:abstractNumId w:val="23"/>
  </w:num>
  <w:num w:numId="14">
    <w:abstractNumId w:val="11"/>
  </w:num>
  <w:num w:numId="15">
    <w:abstractNumId w:val="27"/>
  </w:num>
  <w:num w:numId="16">
    <w:abstractNumId w:val="36"/>
  </w:num>
  <w:num w:numId="17">
    <w:abstractNumId w:val="7"/>
  </w:num>
  <w:num w:numId="18">
    <w:abstractNumId w:val="33"/>
  </w:num>
  <w:num w:numId="19">
    <w:abstractNumId w:val="2"/>
  </w:num>
  <w:num w:numId="20">
    <w:abstractNumId w:val="4"/>
  </w:num>
  <w:num w:numId="21">
    <w:abstractNumId w:val="3"/>
  </w:num>
  <w:num w:numId="22">
    <w:abstractNumId w:val="38"/>
  </w:num>
  <w:num w:numId="23">
    <w:abstractNumId w:val="13"/>
  </w:num>
  <w:num w:numId="24">
    <w:abstractNumId w:val="31"/>
  </w:num>
  <w:num w:numId="25">
    <w:abstractNumId w:val="14"/>
  </w:num>
  <w:num w:numId="26">
    <w:abstractNumId w:val="47"/>
  </w:num>
  <w:num w:numId="27">
    <w:abstractNumId w:val="37"/>
  </w:num>
  <w:num w:numId="28">
    <w:abstractNumId w:val="35"/>
  </w:num>
  <w:num w:numId="29">
    <w:abstractNumId w:val="24"/>
  </w:num>
  <w:num w:numId="30">
    <w:abstractNumId w:val="1"/>
  </w:num>
  <w:num w:numId="31">
    <w:abstractNumId w:val="42"/>
  </w:num>
  <w:num w:numId="32">
    <w:abstractNumId w:val="28"/>
  </w:num>
  <w:num w:numId="33">
    <w:abstractNumId w:val="26"/>
  </w:num>
  <w:num w:numId="34">
    <w:abstractNumId w:val="18"/>
  </w:num>
  <w:num w:numId="35">
    <w:abstractNumId w:val="12"/>
  </w:num>
  <w:num w:numId="36">
    <w:abstractNumId w:val="41"/>
  </w:num>
  <w:num w:numId="37">
    <w:abstractNumId w:val="0"/>
  </w:num>
  <w:num w:numId="38">
    <w:abstractNumId w:val="43"/>
  </w:num>
  <w:num w:numId="39">
    <w:abstractNumId w:val="40"/>
  </w:num>
  <w:num w:numId="40">
    <w:abstractNumId w:val="6"/>
  </w:num>
  <w:num w:numId="41">
    <w:abstractNumId w:val="8"/>
  </w:num>
  <w:num w:numId="42">
    <w:abstractNumId w:val="22"/>
  </w:num>
  <w:num w:numId="43">
    <w:abstractNumId w:val="25"/>
  </w:num>
  <w:num w:numId="44">
    <w:abstractNumId w:val="17"/>
  </w:num>
  <w:num w:numId="45">
    <w:abstractNumId w:val="32"/>
  </w:num>
  <w:num w:numId="46">
    <w:abstractNumId w:val="20"/>
  </w:num>
  <w:num w:numId="47">
    <w:abstractNumId w:val="5"/>
  </w:num>
  <w:num w:numId="48">
    <w:abstractNumId w:val="10"/>
  </w:num>
  <w:num w:numId="49">
    <w:abstractNumId w:val="16"/>
  </w:num>
  <w:num w:numId="5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668"/>
    <w:rsid w:val="00007791"/>
    <w:rsid w:val="00007813"/>
    <w:rsid w:val="000078BB"/>
    <w:rsid w:val="00007A41"/>
    <w:rsid w:val="00007F52"/>
    <w:rsid w:val="00007F78"/>
    <w:rsid w:val="000104EA"/>
    <w:rsid w:val="0001073B"/>
    <w:rsid w:val="0001074C"/>
    <w:rsid w:val="00010958"/>
    <w:rsid w:val="000109E6"/>
    <w:rsid w:val="00010A04"/>
    <w:rsid w:val="00010A4C"/>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7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265"/>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D95"/>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589"/>
    <w:rsid w:val="00125733"/>
    <w:rsid w:val="001259EE"/>
    <w:rsid w:val="00125B25"/>
    <w:rsid w:val="00125DF1"/>
    <w:rsid w:val="00125E9F"/>
    <w:rsid w:val="00126263"/>
    <w:rsid w:val="001263AA"/>
    <w:rsid w:val="001264D4"/>
    <w:rsid w:val="001278E6"/>
    <w:rsid w:val="00127910"/>
    <w:rsid w:val="001302CC"/>
    <w:rsid w:val="00130757"/>
    <w:rsid w:val="00130779"/>
    <w:rsid w:val="001307A1"/>
    <w:rsid w:val="00130B6A"/>
    <w:rsid w:val="00130CA4"/>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F0073"/>
    <w:rsid w:val="001F0139"/>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1F7"/>
    <w:rsid w:val="001F341F"/>
    <w:rsid w:val="001F3530"/>
    <w:rsid w:val="001F3571"/>
    <w:rsid w:val="001F35B6"/>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57D63"/>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445"/>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34"/>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E7B3D"/>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7FC"/>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858"/>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367"/>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A6"/>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827"/>
    <w:rsid w:val="006B6B61"/>
    <w:rsid w:val="006B6C5F"/>
    <w:rsid w:val="006B7091"/>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2D"/>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78D"/>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73DF"/>
    <w:rsid w:val="008B7573"/>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01E"/>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775"/>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A2D"/>
    <w:rsid w:val="00A7308C"/>
    <w:rsid w:val="00A7333A"/>
    <w:rsid w:val="00A73597"/>
    <w:rsid w:val="00A735C4"/>
    <w:rsid w:val="00A73689"/>
    <w:rsid w:val="00A73A4E"/>
    <w:rsid w:val="00A73B56"/>
    <w:rsid w:val="00A73D0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933"/>
    <w:rsid w:val="00C06D0D"/>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851"/>
    <w:rsid w:val="00D87A66"/>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74"/>
    <w:rsid w:val="00DC2555"/>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686"/>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96"/>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5ADCB-A975-4EB4-BC18-E9FC0D7F3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2926</TotalTime>
  <Pages>6</Pages>
  <Words>2878</Words>
  <Characters>16406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74</cp:revision>
  <cp:lastPrinted>2015-03-27T14:25:00Z</cp:lastPrinted>
  <dcterms:created xsi:type="dcterms:W3CDTF">2024-01-29T09:13:00Z</dcterms:created>
  <dcterms:modified xsi:type="dcterms:W3CDTF">2024-05-08T03:07:00Z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